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3543"/>
      </w:tblGrid>
      <w:tr w:rsidR="00B73C87" w14:paraId="529E0500" w14:textId="77777777" w:rsidTr="00B73C87">
        <w:trPr>
          <w:trHeight w:val="1804"/>
        </w:trPr>
        <w:tc>
          <w:tcPr>
            <w:tcW w:w="3114" w:type="dxa"/>
            <w:shd w:val="clear" w:color="auto" w:fill="F2F2F2" w:themeFill="background1" w:themeFillShade="F2"/>
          </w:tcPr>
          <w:p w14:paraId="3622FBE0" w14:textId="77777777" w:rsidR="00B73C87" w:rsidRPr="00195543" w:rsidRDefault="00B73C87" w:rsidP="00CF299E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95543">
              <w:rPr>
                <w:rFonts w:ascii="Times New Roman" w:hAnsi="Times New Roman" w:cs="Times New Roman"/>
                <w:b/>
                <w:sz w:val="56"/>
                <w:szCs w:val="56"/>
              </w:rPr>
              <w:t>Møtereferat</w:t>
            </w:r>
          </w:p>
          <w:p w14:paraId="7838460C" w14:textId="73CDDCA3" w:rsidR="00B73C87" w:rsidRPr="00195543" w:rsidRDefault="00B73C87" w:rsidP="00CF29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FAU</w:t>
            </w:r>
            <w:r w:rsidR="002F55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1E42CC7" w14:textId="209E108F" w:rsidR="00B73C87" w:rsidRPr="00195543" w:rsidRDefault="00B73C87" w:rsidP="00CF29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Sund </w:t>
            </w:r>
            <w:r w:rsidR="00D7775C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ngdom</w:t>
            </w:r>
            <w:r w:rsidR="00D7775C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skule</w:t>
            </w:r>
          </w:p>
          <w:p w14:paraId="49968FDB" w14:textId="77777777" w:rsidR="00B73C87" w:rsidRPr="00195543" w:rsidRDefault="00B73C87" w:rsidP="00CF299E"/>
        </w:tc>
        <w:tc>
          <w:tcPr>
            <w:tcW w:w="2410" w:type="dxa"/>
            <w:shd w:val="clear" w:color="auto" w:fill="F2F2F2" w:themeFill="background1" w:themeFillShade="F2"/>
          </w:tcPr>
          <w:p w14:paraId="617FA4FE" w14:textId="32AD7311" w:rsidR="00B73C87" w:rsidRPr="00D7775C" w:rsidRDefault="00B73C87" w:rsidP="00CF299E">
            <w:pPr>
              <w:rPr>
                <w:rFonts w:ascii="Times New Roman" w:hAnsi="Times New Roman" w:cs="Times New Roman"/>
                <w:lang w:val="nb-NO"/>
              </w:rPr>
            </w:pPr>
          </w:p>
          <w:p w14:paraId="43241F14" w14:textId="5BC91C2E" w:rsidR="00B73C87" w:rsidRPr="00D7775C" w:rsidRDefault="00B73C87" w:rsidP="00CF299E">
            <w:pPr>
              <w:rPr>
                <w:rFonts w:ascii="Times New Roman" w:hAnsi="Times New Roman" w:cs="Times New Roman"/>
                <w:lang w:val="nb-NO"/>
              </w:rPr>
            </w:pPr>
          </w:p>
          <w:p w14:paraId="4D4AE95A" w14:textId="77777777" w:rsidR="00B73C87" w:rsidRPr="00D7775C" w:rsidRDefault="00B73C87" w:rsidP="00CF299E">
            <w:pPr>
              <w:rPr>
                <w:rFonts w:ascii="Times New Roman" w:hAnsi="Times New Roman" w:cs="Times New Roman"/>
                <w:b/>
                <w:lang w:val="nb-NO"/>
              </w:rPr>
            </w:pPr>
          </w:p>
          <w:p w14:paraId="78E99291" w14:textId="0277FB25" w:rsidR="00B73C87" w:rsidRPr="00D7775C" w:rsidRDefault="00B73C87" w:rsidP="00CF299E">
            <w:pPr>
              <w:rPr>
                <w:rFonts w:ascii="Times New Roman" w:hAnsi="Times New Roman" w:cs="Times New Roman"/>
                <w:b/>
                <w:lang w:val="nb-NO"/>
              </w:rPr>
            </w:pPr>
            <w:r w:rsidRPr="00D7775C">
              <w:rPr>
                <w:rFonts w:ascii="Times New Roman" w:hAnsi="Times New Roman" w:cs="Times New Roman"/>
                <w:lang w:val="nb-NO"/>
              </w:rPr>
              <w:t>Dato:</w:t>
            </w:r>
            <w:r w:rsidRPr="00D7775C">
              <w:rPr>
                <w:rFonts w:ascii="Times New Roman" w:hAnsi="Times New Roman" w:cs="Times New Roman"/>
                <w:b/>
                <w:lang w:val="nb-NO"/>
              </w:rPr>
              <w:t xml:space="preserve"> </w:t>
            </w:r>
            <w:r w:rsidR="000C5238" w:rsidRPr="00D7775C">
              <w:rPr>
                <w:rFonts w:ascii="Times New Roman" w:hAnsi="Times New Roman" w:cs="Times New Roman"/>
                <w:b/>
                <w:lang w:val="nb-NO"/>
              </w:rPr>
              <w:t>1</w:t>
            </w:r>
            <w:r w:rsidR="00C31FA9" w:rsidRPr="00D7775C">
              <w:rPr>
                <w:rFonts w:ascii="Times New Roman" w:hAnsi="Times New Roman" w:cs="Times New Roman"/>
                <w:b/>
                <w:lang w:val="nb-NO"/>
              </w:rPr>
              <w:t>4</w:t>
            </w:r>
            <w:r w:rsidR="002F55E6" w:rsidRPr="00D7775C">
              <w:rPr>
                <w:rFonts w:ascii="Times New Roman" w:hAnsi="Times New Roman" w:cs="Times New Roman"/>
                <w:b/>
                <w:lang w:val="nb-NO"/>
              </w:rPr>
              <w:t>.</w:t>
            </w:r>
            <w:r w:rsidR="00C31FA9" w:rsidRPr="00D7775C">
              <w:rPr>
                <w:rFonts w:ascii="Times New Roman" w:hAnsi="Times New Roman" w:cs="Times New Roman"/>
                <w:b/>
                <w:lang w:val="nb-NO"/>
              </w:rPr>
              <w:t>01</w:t>
            </w:r>
            <w:r w:rsidR="007F6037" w:rsidRPr="00D7775C">
              <w:rPr>
                <w:rFonts w:ascii="Times New Roman" w:hAnsi="Times New Roman" w:cs="Times New Roman"/>
                <w:b/>
                <w:lang w:val="nb-NO"/>
              </w:rPr>
              <w:t>.2</w:t>
            </w:r>
            <w:r w:rsidR="00C31FA9" w:rsidRPr="00D7775C">
              <w:rPr>
                <w:rFonts w:ascii="Times New Roman" w:hAnsi="Times New Roman" w:cs="Times New Roman"/>
                <w:b/>
                <w:lang w:val="nb-NO"/>
              </w:rPr>
              <w:t>5</w:t>
            </w:r>
          </w:p>
          <w:p w14:paraId="33A8ACE7" w14:textId="21CC7C69" w:rsidR="00B73C87" w:rsidRPr="00D7775C" w:rsidRDefault="00B73C87" w:rsidP="00CF299E">
            <w:pPr>
              <w:rPr>
                <w:rFonts w:ascii="Times New Roman" w:hAnsi="Times New Roman" w:cs="Times New Roman"/>
                <w:b/>
                <w:lang w:val="nb-NO"/>
              </w:rPr>
            </w:pPr>
            <w:r w:rsidRPr="00D7775C">
              <w:rPr>
                <w:rFonts w:ascii="Times New Roman" w:hAnsi="Times New Roman" w:cs="Times New Roman"/>
                <w:lang w:val="nb-NO"/>
              </w:rPr>
              <w:t>Møteleder:</w:t>
            </w:r>
            <w:r w:rsidRPr="00D7775C">
              <w:rPr>
                <w:rFonts w:ascii="Times New Roman" w:hAnsi="Times New Roman" w:cs="Times New Roman"/>
                <w:b/>
                <w:lang w:val="nb-NO"/>
              </w:rPr>
              <w:t xml:space="preserve"> </w:t>
            </w:r>
            <w:r w:rsidR="00C176D7" w:rsidRPr="00D7775C">
              <w:rPr>
                <w:rFonts w:ascii="Times New Roman" w:hAnsi="Times New Roman" w:cs="Times New Roman"/>
                <w:b/>
                <w:lang w:val="nb-NO"/>
              </w:rPr>
              <w:t>S</w:t>
            </w:r>
            <w:r w:rsidRPr="00D7775C">
              <w:rPr>
                <w:rFonts w:ascii="Times New Roman" w:hAnsi="Times New Roman" w:cs="Times New Roman"/>
                <w:b/>
                <w:lang w:val="nb-NO"/>
              </w:rPr>
              <w:t xml:space="preserve">. </w:t>
            </w:r>
            <w:r w:rsidR="00247566" w:rsidRPr="00D7775C">
              <w:rPr>
                <w:rFonts w:ascii="Times New Roman" w:hAnsi="Times New Roman" w:cs="Times New Roman"/>
                <w:b/>
                <w:lang w:val="nb-NO"/>
              </w:rPr>
              <w:t>W. Hansen</w:t>
            </w:r>
          </w:p>
          <w:p w14:paraId="68FDE6DE" w14:textId="031FF3EB" w:rsidR="00B73C87" w:rsidRPr="00D7775C" w:rsidRDefault="00B73C87" w:rsidP="00CF299E">
            <w:pPr>
              <w:rPr>
                <w:lang w:val="nb-NO"/>
              </w:rPr>
            </w:pPr>
            <w:r w:rsidRPr="00D7775C">
              <w:rPr>
                <w:rFonts w:ascii="Times New Roman" w:hAnsi="Times New Roman" w:cs="Times New Roman"/>
                <w:lang w:val="nb-NO"/>
              </w:rPr>
              <w:t>Referent:</w:t>
            </w:r>
            <w:r w:rsidRPr="00D7775C">
              <w:rPr>
                <w:rFonts w:ascii="Times New Roman" w:hAnsi="Times New Roman" w:cs="Times New Roman"/>
                <w:b/>
                <w:lang w:val="nb-NO"/>
              </w:rPr>
              <w:t xml:space="preserve"> </w:t>
            </w:r>
            <w:r w:rsidR="007F6037" w:rsidRPr="00D7775C">
              <w:rPr>
                <w:rFonts w:ascii="Times New Roman" w:hAnsi="Times New Roman" w:cs="Times New Roman"/>
                <w:b/>
                <w:lang w:val="nb-NO"/>
              </w:rPr>
              <w:t xml:space="preserve">J. </w:t>
            </w:r>
            <w:r w:rsidR="00F629FC" w:rsidRPr="00D7775C">
              <w:rPr>
                <w:rFonts w:ascii="Times New Roman" w:hAnsi="Times New Roman" w:cs="Times New Roman"/>
                <w:b/>
                <w:lang w:val="nb-NO"/>
              </w:rPr>
              <w:t>H</w:t>
            </w:r>
            <w:r w:rsidR="000D2675" w:rsidRPr="00D7775C">
              <w:rPr>
                <w:rFonts w:ascii="Times New Roman" w:hAnsi="Times New Roman" w:cs="Times New Roman"/>
                <w:b/>
                <w:lang w:val="nb-NO"/>
              </w:rPr>
              <w:t>åkonsund</w:t>
            </w:r>
          </w:p>
        </w:tc>
        <w:tc>
          <w:tcPr>
            <w:tcW w:w="3543" w:type="dxa"/>
          </w:tcPr>
          <w:p w14:paraId="6F8EC164" w14:textId="17584310" w:rsidR="00B73C87" w:rsidRDefault="00B73C87" w:rsidP="00CF299E">
            <w:r>
              <w:rPr>
                <w:noProof/>
              </w:rPr>
              <w:drawing>
                <wp:inline distT="0" distB="0" distL="0" distR="0" wp14:anchorId="30118BDD" wp14:editId="693E1F0F">
                  <wp:extent cx="2998475" cy="1097915"/>
                  <wp:effectExtent l="0" t="0" r="0" b="6985"/>
                  <wp:docPr id="2" name="Bilde 2" descr="Et bilde som inneholder bygning, himmel, utendørs, gamme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Et bilde som inneholder bygning, himmel, utendørs, gammel&#10;&#10;Automatisk generert beskrivels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" t="11793" r="771" b="29461"/>
                          <a:stretch/>
                        </pic:blipFill>
                        <pic:spPr bwMode="auto">
                          <a:xfrm>
                            <a:off x="0" y="0"/>
                            <a:ext cx="3068688" cy="1123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09DD3" w14:textId="77777777" w:rsidR="00A94392" w:rsidRPr="00A5635B" w:rsidRDefault="00A94392" w:rsidP="007F7A29">
      <w:pPr>
        <w:jc w:val="center"/>
        <w:rPr>
          <w:sz w:val="32"/>
          <w:szCs w:val="32"/>
        </w:rPr>
      </w:pPr>
    </w:p>
    <w:tbl>
      <w:tblPr>
        <w:tblStyle w:val="Tabellrutenett"/>
        <w:tblW w:w="4468" w:type="pct"/>
        <w:tblLayout w:type="fixed"/>
        <w:tblLook w:val="04A0" w:firstRow="1" w:lastRow="0" w:firstColumn="1" w:lastColumn="0" w:noHBand="0" w:noVBand="1"/>
      </w:tblPr>
      <w:tblGrid>
        <w:gridCol w:w="688"/>
        <w:gridCol w:w="2998"/>
        <w:gridCol w:w="425"/>
        <w:gridCol w:w="3260"/>
        <w:gridCol w:w="421"/>
      </w:tblGrid>
      <w:tr w:rsidR="00297DCC" w14:paraId="38078D41" w14:textId="77777777" w:rsidTr="00CF3D31">
        <w:tc>
          <w:tcPr>
            <w:tcW w:w="441" w:type="pct"/>
          </w:tcPr>
          <w:p w14:paraId="2D6A9749" w14:textId="77777777" w:rsidR="00BF4637" w:rsidRDefault="00BF4637" w:rsidP="00CF299E"/>
        </w:tc>
        <w:tc>
          <w:tcPr>
            <w:tcW w:w="1924" w:type="pct"/>
          </w:tcPr>
          <w:p w14:paraId="6D3A99AB" w14:textId="77777777" w:rsidR="00BF4637" w:rsidRPr="002753BA" w:rsidRDefault="00BF4637" w:rsidP="00CF299E">
            <w:pPr>
              <w:rPr>
                <w:b/>
                <w:bCs/>
              </w:rPr>
            </w:pPr>
            <w:r w:rsidRPr="002753BA">
              <w:rPr>
                <w:b/>
                <w:bCs/>
              </w:rPr>
              <w:t>Representant</w:t>
            </w:r>
          </w:p>
        </w:tc>
        <w:tc>
          <w:tcPr>
            <w:tcW w:w="273" w:type="pct"/>
          </w:tcPr>
          <w:p w14:paraId="7C263745" w14:textId="77777777" w:rsidR="00BF4637" w:rsidRDefault="00BF4637" w:rsidP="00CF299E">
            <w:pPr>
              <w:jc w:val="center"/>
            </w:pPr>
          </w:p>
        </w:tc>
        <w:tc>
          <w:tcPr>
            <w:tcW w:w="2092" w:type="pct"/>
          </w:tcPr>
          <w:p w14:paraId="61233F89" w14:textId="77777777" w:rsidR="00BF4637" w:rsidRPr="002753BA" w:rsidRDefault="00BF4637" w:rsidP="00CF299E">
            <w:pPr>
              <w:rPr>
                <w:b/>
                <w:bCs/>
              </w:rPr>
            </w:pPr>
            <w:r>
              <w:rPr>
                <w:b/>
                <w:bCs/>
              </w:rPr>
              <w:t>Vara</w:t>
            </w:r>
          </w:p>
        </w:tc>
        <w:tc>
          <w:tcPr>
            <w:tcW w:w="271" w:type="pct"/>
          </w:tcPr>
          <w:p w14:paraId="20495326" w14:textId="77777777" w:rsidR="00BF4637" w:rsidRPr="00C33E5D" w:rsidRDefault="00BF4637" w:rsidP="00CF299E">
            <w:pPr>
              <w:jc w:val="center"/>
            </w:pPr>
          </w:p>
        </w:tc>
      </w:tr>
      <w:tr w:rsidR="00297DCC" w14:paraId="47FFFD49" w14:textId="77777777" w:rsidTr="00CF3D31">
        <w:tc>
          <w:tcPr>
            <w:tcW w:w="441" w:type="pct"/>
          </w:tcPr>
          <w:p w14:paraId="14C2D626" w14:textId="77777777" w:rsidR="00BF4637" w:rsidRDefault="00BF4637" w:rsidP="00CF299E">
            <w:r>
              <w:t>8A</w:t>
            </w:r>
          </w:p>
        </w:tc>
        <w:tc>
          <w:tcPr>
            <w:tcW w:w="1924" w:type="pct"/>
          </w:tcPr>
          <w:p w14:paraId="119E39FD" w14:textId="161A122E" w:rsidR="00BF4637" w:rsidRDefault="00003DB4" w:rsidP="00CF299E">
            <w:r>
              <w:t>Julie Larsen</w:t>
            </w:r>
          </w:p>
        </w:tc>
        <w:tc>
          <w:tcPr>
            <w:tcW w:w="273" w:type="pct"/>
          </w:tcPr>
          <w:p w14:paraId="7E234BA4" w14:textId="4FEA6CCB" w:rsidR="00BF4637" w:rsidRDefault="00BF4637" w:rsidP="00CF299E">
            <w:pPr>
              <w:jc w:val="center"/>
            </w:pPr>
          </w:p>
        </w:tc>
        <w:tc>
          <w:tcPr>
            <w:tcW w:w="2092" w:type="pct"/>
          </w:tcPr>
          <w:p w14:paraId="2B19BD47" w14:textId="58D7F5D7" w:rsidR="00BF4637" w:rsidRDefault="00003DB4" w:rsidP="00CF299E">
            <w:r>
              <w:t>Jannicke Håkonsund</w:t>
            </w:r>
          </w:p>
        </w:tc>
        <w:tc>
          <w:tcPr>
            <w:tcW w:w="271" w:type="pct"/>
          </w:tcPr>
          <w:p w14:paraId="157F1973" w14:textId="39D2C45B" w:rsidR="00BF4637" w:rsidRPr="00C33E5D" w:rsidRDefault="00085D41" w:rsidP="00CF299E">
            <w:pPr>
              <w:jc w:val="center"/>
            </w:pPr>
            <w:r>
              <w:t>X</w:t>
            </w:r>
          </w:p>
        </w:tc>
      </w:tr>
      <w:tr w:rsidR="00BF4637" w14:paraId="0283743C" w14:textId="77777777" w:rsidTr="00CF3D31">
        <w:tc>
          <w:tcPr>
            <w:tcW w:w="441" w:type="pct"/>
          </w:tcPr>
          <w:p w14:paraId="42A4AF50" w14:textId="77777777" w:rsidR="00BF4637" w:rsidRDefault="00BF4637" w:rsidP="00CF299E">
            <w:r>
              <w:t>8B</w:t>
            </w:r>
          </w:p>
        </w:tc>
        <w:tc>
          <w:tcPr>
            <w:tcW w:w="1924" w:type="pct"/>
          </w:tcPr>
          <w:p w14:paraId="42E66914" w14:textId="5BF130FE" w:rsidR="00BF4637" w:rsidRDefault="00003DB4" w:rsidP="00CF299E">
            <w:r>
              <w:t>Kent-Eivin Austevoll</w:t>
            </w:r>
          </w:p>
        </w:tc>
        <w:tc>
          <w:tcPr>
            <w:tcW w:w="273" w:type="pct"/>
          </w:tcPr>
          <w:p w14:paraId="1C59F604" w14:textId="7A00A4D4" w:rsidR="00BF4637" w:rsidRPr="00C33E5D" w:rsidRDefault="003F42BC" w:rsidP="00CF299E">
            <w:pPr>
              <w:jc w:val="center"/>
            </w:pPr>
            <w:r>
              <w:t>X</w:t>
            </w:r>
          </w:p>
        </w:tc>
        <w:tc>
          <w:tcPr>
            <w:tcW w:w="2092" w:type="pct"/>
          </w:tcPr>
          <w:p w14:paraId="423FB173" w14:textId="73373B2A" w:rsidR="00BF4637" w:rsidRDefault="00AE2686" w:rsidP="00CF299E">
            <w:r>
              <w:t>Charlotte Solsvik</w:t>
            </w:r>
          </w:p>
        </w:tc>
        <w:tc>
          <w:tcPr>
            <w:tcW w:w="271" w:type="pct"/>
          </w:tcPr>
          <w:p w14:paraId="208752E2" w14:textId="6EAA49F1" w:rsidR="00BF4637" w:rsidRPr="00C33E5D" w:rsidRDefault="00BF4637" w:rsidP="00CF299E">
            <w:pPr>
              <w:jc w:val="center"/>
            </w:pPr>
          </w:p>
        </w:tc>
      </w:tr>
      <w:tr w:rsidR="00BF4637" w14:paraId="515E6907" w14:textId="77777777" w:rsidTr="00CF3D31">
        <w:tc>
          <w:tcPr>
            <w:tcW w:w="441" w:type="pct"/>
          </w:tcPr>
          <w:p w14:paraId="080EC3E5" w14:textId="77777777" w:rsidR="00BF4637" w:rsidRDefault="00BF4637" w:rsidP="00CF299E">
            <w:r>
              <w:t>8C</w:t>
            </w:r>
          </w:p>
        </w:tc>
        <w:tc>
          <w:tcPr>
            <w:tcW w:w="1924" w:type="pct"/>
          </w:tcPr>
          <w:p w14:paraId="397DCE1C" w14:textId="052AB2BD" w:rsidR="00BF4637" w:rsidRDefault="00CB1520" w:rsidP="00CF299E">
            <w:r>
              <w:t>Frøydis Wiers</w:t>
            </w:r>
          </w:p>
        </w:tc>
        <w:tc>
          <w:tcPr>
            <w:tcW w:w="273" w:type="pct"/>
          </w:tcPr>
          <w:p w14:paraId="2A58CF32" w14:textId="02CEB77F" w:rsidR="00BF4637" w:rsidRPr="00A32933" w:rsidRDefault="00BF4637" w:rsidP="00CF299E">
            <w:pPr>
              <w:jc w:val="center"/>
            </w:pPr>
          </w:p>
        </w:tc>
        <w:tc>
          <w:tcPr>
            <w:tcW w:w="2092" w:type="pct"/>
          </w:tcPr>
          <w:p w14:paraId="2C118336" w14:textId="4C375BEF" w:rsidR="00BF4637" w:rsidRDefault="00697876" w:rsidP="00CF299E">
            <w:r>
              <w:t>Veronica Rong</w:t>
            </w:r>
          </w:p>
        </w:tc>
        <w:tc>
          <w:tcPr>
            <w:tcW w:w="271" w:type="pct"/>
          </w:tcPr>
          <w:p w14:paraId="36E3847C" w14:textId="4F62242E" w:rsidR="00BF4637" w:rsidRPr="00A32933" w:rsidRDefault="00BF4637" w:rsidP="00CF299E">
            <w:pPr>
              <w:jc w:val="center"/>
            </w:pPr>
          </w:p>
        </w:tc>
      </w:tr>
      <w:tr w:rsidR="00BF4637" w14:paraId="5B8480DC" w14:textId="77777777" w:rsidTr="00CF3D31">
        <w:tc>
          <w:tcPr>
            <w:tcW w:w="441" w:type="pct"/>
          </w:tcPr>
          <w:p w14:paraId="2DF02589" w14:textId="77777777" w:rsidR="00BF4637" w:rsidRDefault="00BF4637" w:rsidP="00CF299E">
            <w:r>
              <w:t>8D</w:t>
            </w:r>
          </w:p>
        </w:tc>
        <w:tc>
          <w:tcPr>
            <w:tcW w:w="1924" w:type="pct"/>
          </w:tcPr>
          <w:p w14:paraId="70DCB323" w14:textId="3770D446" w:rsidR="00BF4637" w:rsidRDefault="00697876" w:rsidP="00CF299E">
            <w:r>
              <w:t>Charlotte Linge</w:t>
            </w:r>
          </w:p>
        </w:tc>
        <w:tc>
          <w:tcPr>
            <w:tcW w:w="273" w:type="pct"/>
          </w:tcPr>
          <w:p w14:paraId="5DD132A9" w14:textId="56F57F83" w:rsidR="005C3193" w:rsidRPr="00297DCC" w:rsidRDefault="003F42BC" w:rsidP="005C3193">
            <w:pPr>
              <w:jc w:val="center"/>
            </w:pPr>
            <w:r>
              <w:t>X</w:t>
            </w:r>
          </w:p>
        </w:tc>
        <w:tc>
          <w:tcPr>
            <w:tcW w:w="2092" w:type="pct"/>
          </w:tcPr>
          <w:p w14:paraId="3D915B6E" w14:textId="526FD352" w:rsidR="00BF4637" w:rsidRDefault="00697876" w:rsidP="00CF299E">
            <w:proofErr w:type="spellStart"/>
            <w:r>
              <w:t>Joni</w:t>
            </w:r>
            <w:proofErr w:type="spellEnd"/>
            <w:r>
              <w:t xml:space="preserve"> Risa</w:t>
            </w:r>
          </w:p>
        </w:tc>
        <w:tc>
          <w:tcPr>
            <w:tcW w:w="271" w:type="pct"/>
          </w:tcPr>
          <w:p w14:paraId="0C6D633B" w14:textId="77777777" w:rsidR="00BF4637" w:rsidRPr="00C33E5D" w:rsidRDefault="00BF4637" w:rsidP="00CF299E">
            <w:pPr>
              <w:jc w:val="center"/>
            </w:pPr>
          </w:p>
        </w:tc>
      </w:tr>
      <w:tr w:rsidR="00BF4637" w14:paraId="10CB397E" w14:textId="77777777" w:rsidTr="00CF3D31">
        <w:tc>
          <w:tcPr>
            <w:tcW w:w="441" w:type="pct"/>
          </w:tcPr>
          <w:p w14:paraId="05505B21" w14:textId="77777777" w:rsidR="00BF4637" w:rsidRDefault="00BF4637" w:rsidP="00CF299E">
            <w:r>
              <w:t>9A</w:t>
            </w:r>
          </w:p>
        </w:tc>
        <w:tc>
          <w:tcPr>
            <w:tcW w:w="1924" w:type="pct"/>
          </w:tcPr>
          <w:p w14:paraId="76C4C758" w14:textId="6240194B" w:rsidR="00BF4637" w:rsidRDefault="00E355ED" w:rsidP="00CF299E">
            <w:r>
              <w:t>Ingrid Boga Møgster</w:t>
            </w:r>
          </w:p>
        </w:tc>
        <w:tc>
          <w:tcPr>
            <w:tcW w:w="273" w:type="pct"/>
          </w:tcPr>
          <w:p w14:paraId="76206A4F" w14:textId="079F199B" w:rsidR="00AC29C1" w:rsidRPr="00297DCC" w:rsidRDefault="00CC3997" w:rsidP="00AC29C1">
            <w:pPr>
              <w:jc w:val="center"/>
            </w:pPr>
            <w:r>
              <w:t>X</w:t>
            </w:r>
          </w:p>
        </w:tc>
        <w:tc>
          <w:tcPr>
            <w:tcW w:w="2092" w:type="pct"/>
          </w:tcPr>
          <w:p w14:paraId="549B55E7" w14:textId="49E7AACD" w:rsidR="00BF4637" w:rsidRDefault="00E355ED" w:rsidP="00CF299E">
            <w:r>
              <w:t>Therese H. Berge</w:t>
            </w:r>
          </w:p>
        </w:tc>
        <w:tc>
          <w:tcPr>
            <w:tcW w:w="271" w:type="pct"/>
          </w:tcPr>
          <w:p w14:paraId="663B6CD6" w14:textId="77777777" w:rsidR="00BF4637" w:rsidRPr="006E1237" w:rsidRDefault="00BF4637" w:rsidP="00CF299E">
            <w:pPr>
              <w:jc w:val="center"/>
            </w:pPr>
          </w:p>
        </w:tc>
      </w:tr>
      <w:tr w:rsidR="00BF4637" w14:paraId="149B5ACA" w14:textId="77777777" w:rsidTr="00CF3D31">
        <w:tc>
          <w:tcPr>
            <w:tcW w:w="441" w:type="pct"/>
          </w:tcPr>
          <w:p w14:paraId="5F6951E4" w14:textId="77777777" w:rsidR="00BF4637" w:rsidRDefault="00BF4637" w:rsidP="00CF299E">
            <w:r>
              <w:t>9B</w:t>
            </w:r>
          </w:p>
        </w:tc>
        <w:tc>
          <w:tcPr>
            <w:tcW w:w="1924" w:type="pct"/>
          </w:tcPr>
          <w:p w14:paraId="66777DBB" w14:textId="1C4F324E" w:rsidR="00BF4637" w:rsidRDefault="00957DAD" w:rsidP="00CF299E">
            <w:r>
              <w:t>Jeanett Angeltveit</w:t>
            </w:r>
          </w:p>
        </w:tc>
        <w:tc>
          <w:tcPr>
            <w:tcW w:w="273" w:type="pct"/>
          </w:tcPr>
          <w:p w14:paraId="111F49FA" w14:textId="7A4BBE84" w:rsidR="00BF4637" w:rsidRPr="006E1237" w:rsidRDefault="00BF4637" w:rsidP="00CF299E">
            <w:pPr>
              <w:jc w:val="center"/>
            </w:pPr>
          </w:p>
        </w:tc>
        <w:tc>
          <w:tcPr>
            <w:tcW w:w="2092" w:type="pct"/>
          </w:tcPr>
          <w:p w14:paraId="7865A387" w14:textId="272F411F" w:rsidR="00BF4637" w:rsidRDefault="00957DAD" w:rsidP="00CF299E">
            <w:r>
              <w:t>Marita Hamre</w:t>
            </w:r>
          </w:p>
        </w:tc>
        <w:tc>
          <w:tcPr>
            <w:tcW w:w="271" w:type="pct"/>
          </w:tcPr>
          <w:p w14:paraId="6E3F7C95" w14:textId="77777777" w:rsidR="00BF4637" w:rsidRPr="006E1237" w:rsidRDefault="00BF4637" w:rsidP="00CF299E">
            <w:pPr>
              <w:jc w:val="center"/>
            </w:pPr>
          </w:p>
        </w:tc>
      </w:tr>
      <w:tr w:rsidR="00BF4637" w14:paraId="69D9F7C3" w14:textId="77777777" w:rsidTr="00CF3D31">
        <w:tc>
          <w:tcPr>
            <w:tcW w:w="441" w:type="pct"/>
          </w:tcPr>
          <w:p w14:paraId="26F6B833" w14:textId="77777777" w:rsidR="00BF4637" w:rsidRDefault="00BF4637" w:rsidP="00CF299E">
            <w:r>
              <w:t>9C</w:t>
            </w:r>
          </w:p>
        </w:tc>
        <w:tc>
          <w:tcPr>
            <w:tcW w:w="1924" w:type="pct"/>
          </w:tcPr>
          <w:p w14:paraId="62053492" w14:textId="7BD1246D" w:rsidR="00BF4637" w:rsidRDefault="00991678" w:rsidP="00CF299E">
            <w:r>
              <w:t>Jimmy Kennet Håkonsund</w:t>
            </w:r>
          </w:p>
        </w:tc>
        <w:tc>
          <w:tcPr>
            <w:tcW w:w="273" w:type="pct"/>
          </w:tcPr>
          <w:p w14:paraId="7CBEC025" w14:textId="21306263" w:rsidR="00BF4637" w:rsidRPr="006E1237" w:rsidRDefault="00A63BB4" w:rsidP="00CF299E">
            <w:pPr>
              <w:jc w:val="center"/>
            </w:pPr>
            <w:r>
              <w:t>X</w:t>
            </w:r>
          </w:p>
        </w:tc>
        <w:tc>
          <w:tcPr>
            <w:tcW w:w="2092" w:type="pct"/>
          </w:tcPr>
          <w:p w14:paraId="3CDE35FD" w14:textId="3F051506" w:rsidR="00BF4637" w:rsidRPr="00297DCC" w:rsidRDefault="00991678" w:rsidP="00CF299E">
            <w:r>
              <w:t>Ida Einebærholm</w:t>
            </w:r>
          </w:p>
        </w:tc>
        <w:tc>
          <w:tcPr>
            <w:tcW w:w="271" w:type="pct"/>
          </w:tcPr>
          <w:p w14:paraId="33CA1024" w14:textId="5E1E87FA" w:rsidR="00BF4637" w:rsidRPr="00297DCC" w:rsidRDefault="00BF4637" w:rsidP="00CF299E">
            <w:pPr>
              <w:jc w:val="center"/>
            </w:pPr>
          </w:p>
        </w:tc>
      </w:tr>
      <w:tr w:rsidR="001619DF" w14:paraId="22487D78" w14:textId="77777777" w:rsidTr="00CF3D31">
        <w:tc>
          <w:tcPr>
            <w:tcW w:w="441" w:type="pct"/>
          </w:tcPr>
          <w:p w14:paraId="6A02E701" w14:textId="77777777" w:rsidR="001619DF" w:rsidRDefault="001619DF" w:rsidP="001619DF">
            <w:r>
              <w:t>9D</w:t>
            </w:r>
          </w:p>
        </w:tc>
        <w:tc>
          <w:tcPr>
            <w:tcW w:w="1924" w:type="pct"/>
          </w:tcPr>
          <w:p w14:paraId="0C64F22D" w14:textId="5D3BAA59" w:rsidR="001619DF" w:rsidRDefault="00836547" w:rsidP="001619DF">
            <w:r>
              <w:t>Odd Inge Stien</w:t>
            </w:r>
          </w:p>
        </w:tc>
        <w:tc>
          <w:tcPr>
            <w:tcW w:w="273" w:type="pct"/>
          </w:tcPr>
          <w:p w14:paraId="17AB4F8A" w14:textId="08EE1902" w:rsidR="001619DF" w:rsidRPr="006E1237" w:rsidRDefault="001619DF" w:rsidP="001619DF">
            <w:pPr>
              <w:jc w:val="center"/>
            </w:pPr>
          </w:p>
        </w:tc>
        <w:tc>
          <w:tcPr>
            <w:tcW w:w="2092" w:type="pct"/>
          </w:tcPr>
          <w:p w14:paraId="22171489" w14:textId="0B4C4B36" w:rsidR="001619DF" w:rsidRDefault="00836547" w:rsidP="001619DF">
            <w:r>
              <w:t>Tonje Helen Hansen</w:t>
            </w:r>
          </w:p>
        </w:tc>
        <w:tc>
          <w:tcPr>
            <w:tcW w:w="271" w:type="pct"/>
          </w:tcPr>
          <w:p w14:paraId="6A7B9679" w14:textId="314212A8" w:rsidR="001619DF" w:rsidRPr="006E1237" w:rsidRDefault="001619DF" w:rsidP="001619DF">
            <w:pPr>
              <w:jc w:val="center"/>
            </w:pPr>
          </w:p>
        </w:tc>
      </w:tr>
      <w:tr w:rsidR="00C8424F" w14:paraId="0EDE75CA" w14:textId="77777777" w:rsidTr="00CF3D31">
        <w:tc>
          <w:tcPr>
            <w:tcW w:w="441" w:type="pct"/>
          </w:tcPr>
          <w:p w14:paraId="69F598AE" w14:textId="64DFC032" w:rsidR="00C8424F" w:rsidRDefault="00C8424F" w:rsidP="001619DF">
            <w:r>
              <w:t>9E</w:t>
            </w:r>
          </w:p>
        </w:tc>
        <w:tc>
          <w:tcPr>
            <w:tcW w:w="1924" w:type="pct"/>
          </w:tcPr>
          <w:p w14:paraId="0DEF47AC" w14:textId="2C898BDF" w:rsidR="00C8424F" w:rsidRDefault="00054D0B" w:rsidP="001619DF">
            <w:r>
              <w:t>Trond Skage</w:t>
            </w:r>
          </w:p>
        </w:tc>
        <w:tc>
          <w:tcPr>
            <w:tcW w:w="273" w:type="pct"/>
          </w:tcPr>
          <w:p w14:paraId="2F9D39A6" w14:textId="5E6E25A5" w:rsidR="00C8424F" w:rsidRPr="006E1237" w:rsidRDefault="008B750E" w:rsidP="001619DF">
            <w:pPr>
              <w:jc w:val="center"/>
            </w:pPr>
            <w:r>
              <w:t>X</w:t>
            </w:r>
          </w:p>
        </w:tc>
        <w:tc>
          <w:tcPr>
            <w:tcW w:w="2092" w:type="pct"/>
          </w:tcPr>
          <w:p w14:paraId="3DB95691" w14:textId="2432C9AE" w:rsidR="00C8424F" w:rsidRDefault="00054D0B" w:rsidP="001619DF">
            <w:r>
              <w:t>Nina Evensen</w:t>
            </w:r>
          </w:p>
        </w:tc>
        <w:tc>
          <w:tcPr>
            <w:tcW w:w="271" w:type="pct"/>
          </w:tcPr>
          <w:p w14:paraId="0A3ADA89" w14:textId="67551D2C" w:rsidR="00C8424F" w:rsidRPr="006E1237" w:rsidRDefault="00C8424F" w:rsidP="001619DF">
            <w:pPr>
              <w:jc w:val="center"/>
            </w:pPr>
          </w:p>
        </w:tc>
      </w:tr>
      <w:tr w:rsidR="00BF4637" w14:paraId="4DD174BC" w14:textId="77777777" w:rsidTr="00CF3D31">
        <w:tc>
          <w:tcPr>
            <w:tcW w:w="441" w:type="pct"/>
          </w:tcPr>
          <w:p w14:paraId="52023272" w14:textId="77777777" w:rsidR="00BF4637" w:rsidRDefault="00BF4637" w:rsidP="00CF299E">
            <w:r>
              <w:t>10A</w:t>
            </w:r>
          </w:p>
        </w:tc>
        <w:tc>
          <w:tcPr>
            <w:tcW w:w="1924" w:type="pct"/>
          </w:tcPr>
          <w:p w14:paraId="39560EB0" w14:textId="3D5D5BE2" w:rsidR="00BF4637" w:rsidRDefault="00853F19" w:rsidP="00CF299E">
            <w:r>
              <w:t>Tommy Glesnes</w:t>
            </w:r>
          </w:p>
        </w:tc>
        <w:tc>
          <w:tcPr>
            <w:tcW w:w="273" w:type="pct"/>
          </w:tcPr>
          <w:p w14:paraId="357E5685" w14:textId="419AB5B5" w:rsidR="00BF4637" w:rsidRPr="006E1237" w:rsidRDefault="00BF4637" w:rsidP="00CF299E">
            <w:pPr>
              <w:jc w:val="center"/>
            </w:pPr>
          </w:p>
        </w:tc>
        <w:tc>
          <w:tcPr>
            <w:tcW w:w="2092" w:type="pct"/>
          </w:tcPr>
          <w:p w14:paraId="4ACA0B53" w14:textId="3C0E2AAC" w:rsidR="00BF4637" w:rsidRDefault="009C3121" w:rsidP="00CF299E">
            <w:r>
              <w:t>Aina Hagenes</w:t>
            </w:r>
          </w:p>
        </w:tc>
        <w:tc>
          <w:tcPr>
            <w:tcW w:w="271" w:type="pct"/>
          </w:tcPr>
          <w:p w14:paraId="44215548" w14:textId="474D114D" w:rsidR="00BF4637" w:rsidRPr="006E1237" w:rsidRDefault="00BF4637" w:rsidP="00CF299E">
            <w:pPr>
              <w:jc w:val="center"/>
            </w:pPr>
          </w:p>
        </w:tc>
      </w:tr>
      <w:tr w:rsidR="00BF4637" w14:paraId="793C53A1" w14:textId="77777777" w:rsidTr="00CF3D31">
        <w:tc>
          <w:tcPr>
            <w:tcW w:w="441" w:type="pct"/>
          </w:tcPr>
          <w:p w14:paraId="7778385F" w14:textId="77777777" w:rsidR="00BF4637" w:rsidRDefault="00BF4637" w:rsidP="00CF299E">
            <w:r>
              <w:t>10B</w:t>
            </w:r>
          </w:p>
        </w:tc>
        <w:tc>
          <w:tcPr>
            <w:tcW w:w="1924" w:type="pct"/>
          </w:tcPr>
          <w:p w14:paraId="5A1779D0" w14:textId="3B150701" w:rsidR="00BF4637" w:rsidRDefault="009C3121" w:rsidP="00CF299E">
            <w:r>
              <w:t>Stefan Williams Hansen</w:t>
            </w:r>
          </w:p>
        </w:tc>
        <w:tc>
          <w:tcPr>
            <w:tcW w:w="273" w:type="pct"/>
          </w:tcPr>
          <w:p w14:paraId="51A91094" w14:textId="3CD8EEAC" w:rsidR="00BF4637" w:rsidRPr="004F179B" w:rsidRDefault="0006262F" w:rsidP="00CF299E">
            <w:pPr>
              <w:jc w:val="center"/>
              <w:rPr>
                <w:strike/>
              </w:rPr>
            </w:pPr>
            <w:r>
              <w:rPr>
                <w:strike/>
              </w:rPr>
              <w:t>X</w:t>
            </w:r>
          </w:p>
        </w:tc>
        <w:tc>
          <w:tcPr>
            <w:tcW w:w="2092" w:type="pct"/>
          </w:tcPr>
          <w:p w14:paraId="5DEDECCF" w14:textId="0D50C4F1" w:rsidR="00BF4637" w:rsidRDefault="005D59CB" w:rsidP="00CF299E">
            <w:r>
              <w:t xml:space="preserve">Johnny </w:t>
            </w:r>
            <w:proofErr w:type="spellStart"/>
            <w:r>
              <w:t>Smørås</w:t>
            </w:r>
            <w:proofErr w:type="spellEnd"/>
          </w:p>
        </w:tc>
        <w:tc>
          <w:tcPr>
            <w:tcW w:w="271" w:type="pct"/>
          </w:tcPr>
          <w:p w14:paraId="0BA2A262" w14:textId="77777777" w:rsidR="00BF4637" w:rsidRPr="006E1237" w:rsidRDefault="00BF4637" w:rsidP="00CF299E">
            <w:pPr>
              <w:jc w:val="center"/>
            </w:pPr>
          </w:p>
        </w:tc>
      </w:tr>
      <w:tr w:rsidR="00BF4637" w14:paraId="5DC2E4EE" w14:textId="77777777" w:rsidTr="00CF3D31">
        <w:tc>
          <w:tcPr>
            <w:tcW w:w="441" w:type="pct"/>
          </w:tcPr>
          <w:p w14:paraId="1A613303" w14:textId="77777777" w:rsidR="00BF4637" w:rsidRDefault="00BF4637" w:rsidP="00CF299E">
            <w:r>
              <w:t>10C</w:t>
            </w:r>
          </w:p>
        </w:tc>
        <w:tc>
          <w:tcPr>
            <w:tcW w:w="1924" w:type="pct"/>
          </w:tcPr>
          <w:p w14:paraId="1DEEC6BE" w14:textId="7506F4B4" w:rsidR="00BF4637" w:rsidRDefault="005D59CB" w:rsidP="00CF299E">
            <w:r>
              <w:t>Gro Magnussen</w:t>
            </w:r>
          </w:p>
        </w:tc>
        <w:tc>
          <w:tcPr>
            <w:tcW w:w="273" w:type="pct"/>
          </w:tcPr>
          <w:p w14:paraId="6C4B39E4" w14:textId="05C0643C" w:rsidR="00BF4637" w:rsidRPr="0068533F" w:rsidRDefault="003F42BC" w:rsidP="00CF299E">
            <w:pPr>
              <w:jc w:val="center"/>
            </w:pPr>
            <w:r>
              <w:t>X</w:t>
            </w:r>
          </w:p>
        </w:tc>
        <w:tc>
          <w:tcPr>
            <w:tcW w:w="2092" w:type="pct"/>
          </w:tcPr>
          <w:p w14:paraId="1CF8DBFD" w14:textId="0868FC91" w:rsidR="00BF4637" w:rsidRDefault="005D59CB" w:rsidP="00CF299E">
            <w:r>
              <w:t>Karsten Golten</w:t>
            </w:r>
          </w:p>
        </w:tc>
        <w:tc>
          <w:tcPr>
            <w:tcW w:w="271" w:type="pct"/>
          </w:tcPr>
          <w:p w14:paraId="121C2BA4" w14:textId="77777777" w:rsidR="00BF4637" w:rsidRPr="0068533F" w:rsidRDefault="00BF4637" w:rsidP="00CF299E">
            <w:pPr>
              <w:jc w:val="center"/>
            </w:pPr>
          </w:p>
        </w:tc>
      </w:tr>
      <w:tr w:rsidR="00BF4637" w14:paraId="25D5B44D" w14:textId="77777777" w:rsidTr="00CF3D31">
        <w:tc>
          <w:tcPr>
            <w:tcW w:w="441" w:type="pct"/>
          </w:tcPr>
          <w:p w14:paraId="18D55AB3" w14:textId="77777777" w:rsidR="00BF4637" w:rsidRDefault="00BF4637" w:rsidP="00CF299E">
            <w:r>
              <w:t>10D</w:t>
            </w:r>
          </w:p>
        </w:tc>
        <w:tc>
          <w:tcPr>
            <w:tcW w:w="1924" w:type="pct"/>
          </w:tcPr>
          <w:p w14:paraId="4C054F81" w14:textId="5EDDAF47" w:rsidR="00BF4637" w:rsidRDefault="00650EE9" w:rsidP="00CF299E">
            <w:r>
              <w:t>Birgitte Kallestad / Susanne Glesnes</w:t>
            </w:r>
          </w:p>
        </w:tc>
        <w:tc>
          <w:tcPr>
            <w:tcW w:w="273" w:type="pct"/>
          </w:tcPr>
          <w:p w14:paraId="02C7F6D6" w14:textId="5754FBFE" w:rsidR="00BF4637" w:rsidRPr="0068533F" w:rsidRDefault="003D2D9F" w:rsidP="00CF299E">
            <w:pPr>
              <w:jc w:val="center"/>
            </w:pPr>
            <w:r>
              <w:t>X</w:t>
            </w:r>
          </w:p>
        </w:tc>
        <w:tc>
          <w:tcPr>
            <w:tcW w:w="2092" w:type="pct"/>
          </w:tcPr>
          <w:p w14:paraId="4C552398" w14:textId="671C6B11" w:rsidR="00BF4637" w:rsidRDefault="00650EE9" w:rsidP="00CF299E">
            <w:r>
              <w:t>Jimmy Møller</w:t>
            </w:r>
          </w:p>
        </w:tc>
        <w:tc>
          <w:tcPr>
            <w:tcW w:w="271" w:type="pct"/>
          </w:tcPr>
          <w:p w14:paraId="79434C5E" w14:textId="5A3C3424" w:rsidR="00BF4637" w:rsidRDefault="00BF4637" w:rsidP="00CF299E">
            <w:pPr>
              <w:jc w:val="center"/>
            </w:pPr>
          </w:p>
        </w:tc>
      </w:tr>
      <w:tr w:rsidR="00B73C87" w14:paraId="7D7871AD" w14:textId="77777777" w:rsidTr="00CF3D31">
        <w:tc>
          <w:tcPr>
            <w:tcW w:w="441" w:type="pct"/>
          </w:tcPr>
          <w:p w14:paraId="2BE01AC4" w14:textId="64BA2F58" w:rsidR="00B73C87" w:rsidRDefault="0034116C" w:rsidP="00CF299E">
            <w:r>
              <w:t>10E</w:t>
            </w:r>
          </w:p>
        </w:tc>
        <w:tc>
          <w:tcPr>
            <w:tcW w:w="1924" w:type="pct"/>
          </w:tcPr>
          <w:p w14:paraId="4F6F947D" w14:textId="39ACD23C" w:rsidR="00B73C87" w:rsidRDefault="0034116C" w:rsidP="00CF299E">
            <w:r>
              <w:t>Linda Bjelland</w:t>
            </w:r>
          </w:p>
        </w:tc>
        <w:tc>
          <w:tcPr>
            <w:tcW w:w="273" w:type="pct"/>
          </w:tcPr>
          <w:p w14:paraId="06A0691A" w14:textId="40D21828" w:rsidR="00B73C87" w:rsidRPr="0068533F" w:rsidRDefault="00B73C87" w:rsidP="00CF299E">
            <w:pPr>
              <w:jc w:val="center"/>
            </w:pPr>
          </w:p>
        </w:tc>
        <w:tc>
          <w:tcPr>
            <w:tcW w:w="2092" w:type="pct"/>
          </w:tcPr>
          <w:p w14:paraId="52ECB29B" w14:textId="299E161A" w:rsidR="00B73C87" w:rsidRDefault="0034116C" w:rsidP="00CF299E">
            <w:r>
              <w:t>Anne Mari Kleppe</w:t>
            </w:r>
          </w:p>
        </w:tc>
        <w:tc>
          <w:tcPr>
            <w:tcW w:w="271" w:type="pct"/>
          </w:tcPr>
          <w:p w14:paraId="5D8CCBEF" w14:textId="77777777" w:rsidR="00B73C87" w:rsidRDefault="00B73C87" w:rsidP="00CF299E">
            <w:pPr>
              <w:jc w:val="center"/>
            </w:pPr>
          </w:p>
        </w:tc>
      </w:tr>
      <w:tr w:rsidR="00B73C87" w14:paraId="7E635F66" w14:textId="77777777" w:rsidTr="00CF3D31">
        <w:tc>
          <w:tcPr>
            <w:tcW w:w="441" w:type="pct"/>
          </w:tcPr>
          <w:p w14:paraId="7B0F15CF" w14:textId="42D516AD" w:rsidR="00B73C87" w:rsidRDefault="00B73C87" w:rsidP="00CF299E">
            <w:r>
              <w:t>Rekt.</w:t>
            </w:r>
          </w:p>
        </w:tc>
        <w:tc>
          <w:tcPr>
            <w:tcW w:w="1924" w:type="pct"/>
          </w:tcPr>
          <w:p w14:paraId="0CC49E2A" w14:textId="2F30FE1B" w:rsidR="00B73C87" w:rsidRDefault="00AD54B7" w:rsidP="00CF299E">
            <w:r w:rsidRPr="00AD54B7">
              <w:t>Anne Hufthammer</w:t>
            </w:r>
          </w:p>
        </w:tc>
        <w:tc>
          <w:tcPr>
            <w:tcW w:w="273" w:type="pct"/>
          </w:tcPr>
          <w:p w14:paraId="6DF45D63" w14:textId="5BDEECB3" w:rsidR="00B73C87" w:rsidRPr="0068533F" w:rsidRDefault="006321BC" w:rsidP="00CF299E">
            <w:pPr>
              <w:jc w:val="center"/>
            </w:pPr>
            <w:r>
              <w:t>X</w:t>
            </w:r>
          </w:p>
        </w:tc>
        <w:tc>
          <w:tcPr>
            <w:tcW w:w="2092" w:type="pct"/>
          </w:tcPr>
          <w:p w14:paraId="52AF9EA4" w14:textId="77777777" w:rsidR="00B73C87" w:rsidRDefault="00B73C87" w:rsidP="00CF299E"/>
        </w:tc>
        <w:tc>
          <w:tcPr>
            <w:tcW w:w="271" w:type="pct"/>
          </w:tcPr>
          <w:p w14:paraId="3665E733" w14:textId="77777777" w:rsidR="00B73C87" w:rsidRDefault="00B73C87" w:rsidP="00CF299E">
            <w:pPr>
              <w:jc w:val="center"/>
            </w:pPr>
          </w:p>
        </w:tc>
      </w:tr>
      <w:tr w:rsidR="00B73C87" w14:paraId="21D28857" w14:textId="77777777" w:rsidTr="00CF3D31">
        <w:tc>
          <w:tcPr>
            <w:tcW w:w="441" w:type="pct"/>
          </w:tcPr>
          <w:p w14:paraId="689090B3" w14:textId="180EA1BF" w:rsidR="00B73C87" w:rsidRDefault="00B73C87" w:rsidP="00CF299E">
            <w:proofErr w:type="spellStart"/>
            <w:r>
              <w:t>Rådg</w:t>
            </w:r>
            <w:proofErr w:type="spellEnd"/>
          </w:p>
        </w:tc>
        <w:tc>
          <w:tcPr>
            <w:tcW w:w="1924" w:type="pct"/>
          </w:tcPr>
          <w:p w14:paraId="0D0C0782" w14:textId="2E02EE6E" w:rsidR="00B73C87" w:rsidRDefault="00B73C87" w:rsidP="00CF299E"/>
        </w:tc>
        <w:tc>
          <w:tcPr>
            <w:tcW w:w="273" w:type="pct"/>
          </w:tcPr>
          <w:p w14:paraId="2188CFF5" w14:textId="4CF9AEAF" w:rsidR="00B73C87" w:rsidRPr="0068533F" w:rsidRDefault="00B73C87" w:rsidP="00CF299E">
            <w:pPr>
              <w:jc w:val="center"/>
            </w:pPr>
          </w:p>
        </w:tc>
        <w:tc>
          <w:tcPr>
            <w:tcW w:w="2092" w:type="pct"/>
          </w:tcPr>
          <w:p w14:paraId="189EB9A8" w14:textId="77777777" w:rsidR="00B73C87" w:rsidRDefault="00B73C87" w:rsidP="00CF299E"/>
        </w:tc>
        <w:tc>
          <w:tcPr>
            <w:tcW w:w="271" w:type="pct"/>
          </w:tcPr>
          <w:p w14:paraId="1C4518BB" w14:textId="77777777" w:rsidR="00B73C87" w:rsidRDefault="00B73C87" w:rsidP="00CF299E">
            <w:pPr>
              <w:jc w:val="center"/>
            </w:pPr>
          </w:p>
        </w:tc>
      </w:tr>
    </w:tbl>
    <w:p w14:paraId="62B90593" w14:textId="6F17B7B5" w:rsidR="00287EF1" w:rsidRDefault="00287EF1" w:rsidP="000E06A5">
      <w:pPr>
        <w:rPr>
          <w:sz w:val="28"/>
          <w:szCs w:val="28"/>
          <w:lang w:val="nb-NO"/>
        </w:rPr>
      </w:pPr>
    </w:p>
    <w:p w14:paraId="6A7DDFF7" w14:textId="604C0ECF" w:rsidR="00BB260F" w:rsidRDefault="002447E9" w:rsidP="00287EF1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Godkjenning av innkalling og saksliste</w:t>
      </w:r>
    </w:p>
    <w:p w14:paraId="50903B2C" w14:textId="78829A36" w:rsidR="00BB260F" w:rsidRDefault="00BB260F" w:rsidP="00BB260F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14:paraId="4186B47E" w14:textId="3FBC69F6" w:rsidR="00287EF1" w:rsidRDefault="0081358B" w:rsidP="00287EF1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Godkjenning av referat</w:t>
      </w:r>
    </w:p>
    <w:p w14:paraId="35D230B1" w14:textId="0D898561" w:rsidR="005F7A6D" w:rsidRPr="00D7775C" w:rsidRDefault="006F6A45" w:rsidP="005F7A6D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  <w:lang w:val="nb-NO"/>
        </w:rPr>
      </w:pPr>
      <w:r w:rsidRPr="00D7775C">
        <w:rPr>
          <w:rFonts w:ascii="Calibri" w:eastAsia="Calibri" w:hAnsi="Calibri" w:cs="Times New Roman"/>
          <w:bCs/>
          <w:sz w:val="24"/>
          <w:szCs w:val="24"/>
          <w:lang w:val="nb-NO"/>
        </w:rPr>
        <w:t>Mangler referat, det blir sendt</w:t>
      </w:r>
      <w:r w:rsidR="00757C02" w:rsidRPr="00D7775C">
        <w:rPr>
          <w:rFonts w:ascii="Calibri" w:eastAsia="Calibri" w:hAnsi="Calibri" w:cs="Times New Roman"/>
          <w:bCs/>
          <w:sz w:val="24"/>
          <w:szCs w:val="24"/>
          <w:lang w:val="nb-NO"/>
        </w:rPr>
        <w:t xml:space="preserve"> i løpet av dagen</w:t>
      </w:r>
    </w:p>
    <w:p w14:paraId="7AD17CE1" w14:textId="77777777" w:rsidR="0085550D" w:rsidRDefault="0085550D" w:rsidP="00681B39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Karrieredag:</w:t>
      </w:r>
    </w:p>
    <w:p w14:paraId="076F193D" w14:textId="132FDA2B" w:rsidR="00681B39" w:rsidRPr="0085550D" w:rsidRDefault="00834E7A" w:rsidP="0085550D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5550D">
        <w:rPr>
          <w:rFonts w:ascii="Calibri" w:eastAsia="Calibri" w:hAnsi="Calibri" w:cs="Times New Roman"/>
          <w:bCs/>
          <w:sz w:val="24"/>
          <w:szCs w:val="24"/>
        </w:rPr>
        <w:t xml:space="preserve">Stefan har fått med seg Jeanette Angeltveit </w:t>
      </w:r>
      <w:r w:rsidR="00A0317B" w:rsidRPr="0085550D">
        <w:rPr>
          <w:rFonts w:ascii="Calibri" w:eastAsia="Calibri" w:hAnsi="Calibri" w:cs="Times New Roman"/>
          <w:bCs/>
          <w:sz w:val="24"/>
          <w:szCs w:val="24"/>
        </w:rPr>
        <w:t xml:space="preserve">til å vere med på planlegging av karrieredagen. </w:t>
      </w:r>
      <w:r w:rsidR="002C24DB" w:rsidRPr="0085550D">
        <w:rPr>
          <w:rFonts w:ascii="Calibri" w:eastAsia="Calibri" w:hAnsi="Calibri" w:cs="Times New Roman"/>
          <w:bCs/>
          <w:sz w:val="24"/>
          <w:szCs w:val="24"/>
        </w:rPr>
        <w:t>Ny dato får karrieredagen er 17.februar. 1.mars er frist for vanlig opptak.</w:t>
      </w:r>
      <w:r w:rsidR="00343BE4" w:rsidRPr="0085550D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C9654C">
        <w:rPr>
          <w:rFonts w:ascii="Calibri" w:eastAsia="Calibri" w:hAnsi="Calibri" w:cs="Times New Roman"/>
          <w:bCs/>
          <w:sz w:val="24"/>
          <w:szCs w:val="24"/>
        </w:rPr>
        <w:t>Planen blir å ha ein stand dei 2</w:t>
      </w:r>
      <w:r w:rsidR="007238FD" w:rsidRPr="0085550D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A96CA9" w:rsidRPr="0085550D">
        <w:rPr>
          <w:rFonts w:ascii="Calibri" w:eastAsia="Calibri" w:hAnsi="Calibri" w:cs="Times New Roman"/>
          <w:bCs/>
          <w:sz w:val="24"/>
          <w:szCs w:val="24"/>
        </w:rPr>
        <w:t xml:space="preserve">siste </w:t>
      </w:r>
      <w:r w:rsidR="007238FD" w:rsidRPr="0085550D">
        <w:rPr>
          <w:rFonts w:ascii="Calibri" w:eastAsia="Calibri" w:hAnsi="Calibri" w:cs="Times New Roman"/>
          <w:bCs/>
          <w:sz w:val="24"/>
          <w:szCs w:val="24"/>
        </w:rPr>
        <w:t>tim</w:t>
      </w:r>
      <w:r w:rsidR="00C9654C">
        <w:rPr>
          <w:rFonts w:ascii="Calibri" w:eastAsia="Calibri" w:hAnsi="Calibri" w:cs="Times New Roman"/>
          <w:bCs/>
          <w:sz w:val="24"/>
          <w:szCs w:val="24"/>
        </w:rPr>
        <w:t>a</w:t>
      </w:r>
      <w:r w:rsidR="00A96CA9" w:rsidRPr="0085550D">
        <w:rPr>
          <w:rFonts w:ascii="Calibri" w:eastAsia="Calibri" w:hAnsi="Calibri" w:cs="Times New Roman"/>
          <w:bCs/>
          <w:sz w:val="24"/>
          <w:szCs w:val="24"/>
        </w:rPr>
        <w:t>ne 17.februar</w:t>
      </w:r>
      <w:r w:rsidR="007238FD" w:rsidRPr="0085550D">
        <w:rPr>
          <w:rFonts w:ascii="Calibri" w:eastAsia="Calibri" w:hAnsi="Calibri" w:cs="Times New Roman"/>
          <w:bCs/>
          <w:sz w:val="24"/>
          <w:szCs w:val="24"/>
        </w:rPr>
        <w:t>.</w:t>
      </w:r>
      <w:r w:rsidR="00CD3D5E" w:rsidRPr="0085550D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34921" w:rsidRPr="0085550D">
        <w:rPr>
          <w:rFonts w:ascii="Calibri" w:eastAsia="Calibri" w:hAnsi="Calibri" w:cs="Times New Roman"/>
          <w:bCs/>
          <w:sz w:val="24"/>
          <w:szCs w:val="24"/>
        </w:rPr>
        <w:t xml:space="preserve">Alle i </w:t>
      </w:r>
      <w:r w:rsidR="00A43C27">
        <w:rPr>
          <w:rFonts w:ascii="Calibri" w:eastAsia="Calibri" w:hAnsi="Calibri" w:cs="Times New Roman"/>
          <w:bCs/>
          <w:sz w:val="24"/>
          <w:szCs w:val="24"/>
        </w:rPr>
        <w:t>FAU</w:t>
      </w:r>
      <w:r w:rsidR="00834921" w:rsidRPr="0085550D">
        <w:rPr>
          <w:rFonts w:ascii="Calibri" w:eastAsia="Calibri" w:hAnsi="Calibri" w:cs="Times New Roman"/>
          <w:bCs/>
          <w:sz w:val="24"/>
          <w:szCs w:val="24"/>
        </w:rPr>
        <w:t xml:space="preserve"> tar å sjekkar opp med div bedrifter</w:t>
      </w:r>
      <w:r w:rsidR="002D4FD3">
        <w:rPr>
          <w:rFonts w:ascii="Calibri" w:eastAsia="Calibri" w:hAnsi="Calibri" w:cs="Times New Roman"/>
          <w:bCs/>
          <w:sz w:val="24"/>
          <w:szCs w:val="24"/>
        </w:rPr>
        <w:t xml:space="preserve"> på Sotra</w:t>
      </w:r>
      <w:r w:rsidR="00834921" w:rsidRPr="0085550D">
        <w:rPr>
          <w:rFonts w:ascii="Calibri" w:eastAsia="Calibri" w:hAnsi="Calibri" w:cs="Times New Roman"/>
          <w:bCs/>
          <w:sz w:val="24"/>
          <w:szCs w:val="24"/>
        </w:rPr>
        <w:t xml:space="preserve"> kven som kunne tenke seg å vere med på </w:t>
      </w:r>
      <w:r w:rsidR="002D4FD3">
        <w:rPr>
          <w:rFonts w:ascii="Calibri" w:eastAsia="Calibri" w:hAnsi="Calibri" w:cs="Times New Roman"/>
          <w:bCs/>
          <w:sz w:val="24"/>
          <w:szCs w:val="24"/>
        </w:rPr>
        <w:t>eit slikt opplegg</w:t>
      </w:r>
      <w:r w:rsidR="00834921" w:rsidRPr="0085550D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r w:rsidR="00D235C7" w:rsidRPr="0085550D">
        <w:rPr>
          <w:rFonts w:ascii="Calibri" w:eastAsia="Calibri" w:hAnsi="Calibri" w:cs="Times New Roman"/>
          <w:bCs/>
          <w:sz w:val="24"/>
          <w:szCs w:val="24"/>
        </w:rPr>
        <w:t>Gro har opprett</w:t>
      </w:r>
      <w:r w:rsidR="00834921">
        <w:rPr>
          <w:rFonts w:ascii="Calibri" w:eastAsia="Calibri" w:hAnsi="Calibri" w:cs="Times New Roman"/>
          <w:bCs/>
          <w:sz w:val="24"/>
          <w:szCs w:val="24"/>
        </w:rPr>
        <w:t>a</w:t>
      </w:r>
      <w:r w:rsidR="00D235C7" w:rsidRPr="0085550D">
        <w:rPr>
          <w:rFonts w:ascii="Calibri" w:eastAsia="Calibri" w:hAnsi="Calibri" w:cs="Times New Roman"/>
          <w:bCs/>
          <w:sz w:val="24"/>
          <w:szCs w:val="24"/>
        </w:rPr>
        <w:t xml:space="preserve"> eit google dokument </w:t>
      </w:r>
      <w:r w:rsidR="00D44EC6">
        <w:rPr>
          <w:rFonts w:ascii="Calibri" w:eastAsia="Calibri" w:hAnsi="Calibri" w:cs="Times New Roman"/>
          <w:bCs/>
          <w:sz w:val="24"/>
          <w:szCs w:val="24"/>
        </w:rPr>
        <w:t xml:space="preserve">for </w:t>
      </w:r>
      <w:r w:rsidR="008E2EB9">
        <w:rPr>
          <w:rFonts w:ascii="Calibri" w:eastAsia="Calibri" w:hAnsi="Calibri" w:cs="Times New Roman"/>
          <w:bCs/>
          <w:sz w:val="24"/>
          <w:szCs w:val="24"/>
        </w:rPr>
        <w:t>der vi kan fylle inn bedrifter vi kan kontakte.</w:t>
      </w:r>
      <w:r w:rsidR="00D235C7" w:rsidRPr="0085550D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0441F3" w:rsidRPr="0085550D">
        <w:rPr>
          <w:rFonts w:ascii="Calibri" w:eastAsia="Calibri" w:hAnsi="Calibri" w:cs="Times New Roman"/>
          <w:bCs/>
          <w:sz w:val="24"/>
          <w:szCs w:val="24"/>
        </w:rPr>
        <w:t>Frist for å f</w:t>
      </w:r>
      <w:r w:rsidR="002D7EB2" w:rsidRPr="0085550D">
        <w:rPr>
          <w:rFonts w:ascii="Calibri" w:eastAsia="Calibri" w:hAnsi="Calibri" w:cs="Times New Roman"/>
          <w:bCs/>
          <w:sz w:val="24"/>
          <w:szCs w:val="24"/>
        </w:rPr>
        <w:t>ylle ut list</w:t>
      </w:r>
      <w:r w:rsidR="008E2EB9">
        <w:rPr>
          <w:rFonts w:ascii="Calibri" w:eastAsia="Calibri" w:hAnsi="Calibri" w:cs="Times New Roman"/>
          <w:bCs/>
          <w:sz w:val="24"/>
          <w:szCs w:val="24"/>
        </w:rPr>
        <w:t xml:space="preserve">a </w:t>
      </w:r>
      <w:r w:rsidR="002D7EB2" w:rsidRPr="0085550D">
        <w:rPr>
          <w:rFonts w:ascii="Calibri" w:eastAsia="Calibri" w:hAnsi="Calibri" w:cs="Times New Roman"/>
          <w:bCs/>
          <w:sz w:val="24"/>
          <w:szCs w:val="24"/>
        </w:rPr>
        <w:t>er 24.januar.</w:t>
      </w:r>
      <w:r w:rsidR="007238FD" w:rsidRPr="0085550D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14:paraId="72E27ECB" w14:textId="77777777" w:rsidR="00FA0FF3" w:rsidRDefault="00FA0FF3" w:rsidP="00FA0FF3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Rektor:</w:t>
      </w:r>
    </w:p>
    <w:p w14:paraId="7609852D" w14:textId="4E159297" w:rsidR="00894DF5" w:rsidRDefault="00742F1E" w:rsidP="00FA0FF3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Ung på nett – kveldsskule: veldig </w:t>
      </w:r>
      <w:r w:rsidR="00894DF5" w:rsidRPr="008E2EB9">
        <w:rPr>
          <w:rFonts w:ascii="Calibri" w:eastAsia="Calibri" w:hAnsi="Calibri" w:cs="Times New Roman"/>
          <w:bCs/>
          <w:sz w:val="24"/>
          <w:szCs w:val="24"/>
        </w:rPr>
        <w:t>fornøgd</w:t>
      </w: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med opplegget</w:t>
      </w:r>
      <w:r w:rsidR="00D96BA0" w:rsidRPr="008E2EB9">
        <w:rPr>
          <w:rFonts w:ascii="Calibri" w:eastAsia="Calibri" w:hAnsi="Calibri" w:cs="Times New Roman"/>
          <w:bCs/>
          <w:sz w:val="24"/>
          <w:szCs w:val="24"/>
        </w:rPr>
        <w:t xml:space="preserve">. </w:t>
      </w:r>
    </w:p>
    <w:p w14:paraId="77C5FDAB" w14:textId="5590CE86" w:rsidR="009258C3" w:rsidRPr="008E2EB9" w:rsidRDefault="006512AF" w:rsidP="00FA0FF3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>Mot til å glede-dagen: hadde opplegget i november, me</w:t>
      </w:r>
      <w:r w:rsidR="00A43C27">
        <w:rPr>
          <w:rFonts w:ascii="Calibri" w:eastAsia="Calibri" w:hAnsi="Calibri" w:cs="Times New Roman"/>
          <w:bCs/>
          <w:sz w:val="24"/>
          <w:szCs w:val="24"/>
        </w:rPr>
        <w:t>d</w:t>
      </w: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94DF5" w:rsidRPr="008E2EB9">
        <w:rPr>
          <w:rFonts w:ascii="Calibri" w:eastAsia="Calibri" w:hAnsi="Calibri" w:cs="Times New Roman"/>
          <w:bCs/>
          <w:sz w:val="24"/>
          <w:szCs w:val="24"/>
        </w:rPr>
        <w:t>vaflar</w:t>
      </w: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r w:rsidR="00344757" w:rsidRPr="008E2EB9">
        <w:rPr>
          <w:rFonts w:ascii="Calibri" w:eastAsia="Calibri" w:hAnsi="Calibri" w:cs="Times New Roman"/>
          <w:bCs/>
          <w:sz w:val="24"/>
          <w:szCs w:val="24"/>
        </w:rPr>
        <w:t>Elevane</w:t>
      </w: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i 10.klasse som er mot-ungdom var med </w:t>
      </w:r>
      <w:r w:rsidR="00344757">
        <w:rPr>
          <w:rFonts w:ascii="Calibri" w:eastAsia="Calibri" w:hAnsi="Calibri" w:cs="Times New Roman"/>
          <w:bCs/>
          <w:sz w:val="24"/>
          <w:szCs w:val="24"/>
        </w:rPr>
        <w:t xml:space="preserve">på </w:t>
      </w: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å arrangere dette. </w:t>
      </w:r>
    </w:p>
    <w:p w14:paraId="5ABA7014" w14:textId="7E7A71C9" w:rsidR="00C635AD" w:rsidRPr="008E2EB9" w:rsidRDefault="00B96650" w:rsidP="00FA0FF3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>Juleballet: elevrådet tenkte at det skulle koste 100 kr, fekk tilbakemelding</w:t>
      </w:r>
      <w:r w:rsidR="00DD5B2B">
        <w:rPr>
          <w:rFonts w:ascii="Calibri" w:eastAsia="Calibri" w:hAnsi="Calibri" w:cs="Times New Roman"/>
          <w:bCs/>
          <w:sz w:val="24"/>
          <w:szCs w:val="24"/>
        </w:rPr>
        <w:t>a</w:t>
      </w: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r om at det var litt mykje. Så dei gjekk ned til 50 kr pr person. </w:t>
      </w:r>
      <w:r w:rsidR="00DD5B2B">
        <w:rPr>
          <w:rFonts w:ascii="Calibri" w:eastAsia="Calibri" w:hAnsi="Calibri" w:cs="Times New Roman"/>
          <w:bCs/>
          <w:sz w:val="24"/>
          <w:szCs w:val="24"/>
        </w:rPr>
        <w:t>Inntekta vart halvert fra</w:t>
      </w:r>
      <w:r w:rsidR="0009465F" w:rsidRPr="008E2EB9">
        <w:rPr>
          <w:rFonts w:ascii="Calibri" w:eastAsia="Calibri" w:hAnsi="Calibri" w:cs="Times New Roman"/>
          <w:bCs/>
          <w:sz w:val="24"/>
          <w:szCs w:val="24"/>
        </w:rPr>
        <w:t xml:space="preserve"> i fjor, fekk eit overskot på 7184 kr. </w:t>
      </w:r>
      <w:r w:rsidR="009123F5" w:rsidRPr="008E2EB9">
        <w:rPr>
          <w:rFonts w:ascii="Calibri" w:eastAsia="Calibri" w:hAnsi="Calibri" w:cs="Times New Roman"/>
          <w:bCs/>
          <w:sz w:val="24"/>
          <w:szCs w:val="24"/>
        </w:rPr>
        <w:t>Det var ikkje 100% oppdekking av vakter i år, så litt skuff</w:t>
      </w:r>
      <w:r w:rsidR="004E537E">
        <w:rPr>
          <w:rFonts w:ascii="Calibri" w:eastAsia="Calibri" w:hAnsi="Calibri" w:cs="Times New Roman"/>
          <w:bCs/>
          <w:sz w:val="24"/>
          <w:szCs w:val="24"/>
        </w:rPr>
        <w:t>a</w:t>
      </w:r>
      <w:r w:rsidR="009123F5" w:rsidRPr="008E2EB9">
        <w:rPr>
          <w:rFonts w:ascii="Calibri" w:eastAsia="Calibri" w:hAnsi="Calibri" w:cs="Times New Roman"/>
          <w:bCs/>
          <w:sz w:val="24"/>
          <w:szCs w:val="24"/>
        </w:rPr>
        <w:t xml:space="preserve"> over det</w:t>
      </w:r>
      <w:r w:rsidR="004E537E">
        <w:rPr>
          <w:rFonts w:ascii="Calibri" w:eastAsia="Calibri" w:hAnsi="Calibri" w:cs="Times New Roman"/>
          <w:bCs/>
          <w:sz w:val="24"/>
          <w:szCs w:val="24"/>
        </w:rPr>
        <w:t xml:space="preserve"> sjølv om det </w:t>
      </w:r>
      <w:r w:rsidR="004E537E">
        <w:rPr>
          <w:rFonts w:ascii="Calibri" w:eastAsia="Calibri" w:hAnsi="Calibri" w:cs="Times New Roman"/>
          <w:bCs/>
          <w:sz w:val="24"/>
          <w:szCs w:val="24"/>
        </w:rPr>
        <w:lastRenderedPageBreak/>
        <w:t>gjekk</w:t>
      </w:r>
      <w:r w:rsidR="00C31FD1" w:rsidRPr="008E2EB9">
        <w:rPr>
          <w:rFonts w:ascii="Calibri" w:eastAsia="Calibri" w:hAnsi="Calibri" w:cs="Times New Roman"/>
          <w:bCs/>
          <w:sz w:val="24"/>
          <w:szCs w:val="24"/>
        </w:rPr>
        <w:t xml:space="preserve"> fint. Kjekt ball. Ryddinga gjekk veldig fort og fint</w:t>
      </w:r>
      <w:r w:rsidR="00161038" w:rsidRPr="008E2EB9">
        <w:rPr>
          <w:rFonts w:ascii="Calibri" w:eastAsia="Calibri" w:hAnsi="Calibri" w:cs="Times New Roman"/>
          <w:bCs/>
          <w:sz w:val="24"/>
          <w:szCs w:val="24"/>
        </w:rPr>
        <w:t xml:space="preserve">, rektor var imponert. </w:t>
      </w:r>
      <w:r w:rsidR="003B1561" w:rsidRPr="008E2EB9">
        <w:rPr>
          <w:rFonts w:ascii="Calibri" w:eastAsia="Calibri" w:hAnsi="Calibri" w:cs="Times New Roman"/>
          <w:bCs/>
          <w:sz w:val="24"/>
          <w:szCs w:val="24"/>
        </w:rPr>
        <w:t>Jimmy har erfart at folk ikkje melder seg frivillig som vakt, dei må få direkte</w:t>
      </w:r>
      <w:r w:rsidR="00C635AD" w:rsidRPr="008E2EB9">
        <w:rPr>
          <w:rFonts w:ascii="Calibri" w:eastAsia="Calibri" w:hAnsi="Calibri" w:cs="Times New Roman"/>
          <w:bCs/>
          <w:sz w:val="24"/>
          <w:szCs w:val="24"/>
        </w:rPr>
        <w:t xml:space="preserve"> spørsmål. </w:t>
      </w:r>
    </w:p>
    <w:p w14:paraId="2844890A" w14:textId="22BBBE30" w:rsidR="007F5419" w:rsidRPr="008E2EB9" w:rsidRDefault="00C635AD" w:rsidP="00FA0FF3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Vinterver: har brukt motbakken mykje til </w:t>
      </w: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aking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, og det har vore kjekt. </w:t>
      </w:r>
      <w:r w:rsidR="007F5419" w:rsidRPr="008E2EB9">
        <w:rPr>
          <w:rFonts w:ascii="Calibri" w:eastAsia="Calibri" w:hAnsi="Calibri" w:cs="Times New Roman"/>
          <w:bCs/>
          <w:sz w:val="24"/>
          <w:szCs w:val="24"/>
        </w:rPr>
        <w:t xml:space="preserve">Har vore heldig med enkelte </w:t>
      </w:r>
      <w:r w:rsidR="002B4171" w:rsidRPr="008E2EB9">
        <w:rPr>
          <w:rFonts w:ascii="Calibri" w:eastAsia="Calibri" w:hAnsi="Calibri" w:cs="Times New Roman"/>
          <w:bCs/>
          <w:sz w:val="24"/>
          <w:szCs w:val="24"/>
        </w:rPr>
        <w:t>ungdommar</w:t>
      </w:r>
      <w:r w:rsidR="007F5419" w:rsidRPr="008E2EB9">
        <w:rPr>
          <w:rFonts w:ascii="Calibri" w:eastAsia="Calibri" w:hAnsi="Calibri" w:cs="Times New Roman"/>
          <w:bCs/>
          <w:sz w:val="24"/>
          <w:szCs w:val="24"/>
        </w:rPr>
        <w:t xml:space="preserve"> som har vore glad i å måke, og har fått </w:t>
      </w:r>
      <w:r w:rsidR="002B4171" w:rsidRPr="008E2EB9">
        <w:rPr>
          <w:rFonts w:ascii="Calibri" w:eastAsia="Calibri" w:hAnsi="Calibri" w:cs="Times New Roman"/>
          <w:bCs/>
          <w:sz w:val="24"/>
          <w:szCs w:val="24"/>
        </w:rPr>
        <w:t>nudlar</w:t>
      </w:r>
      <w:r w:rsidR="007F5419" w:rsidRPr="008E2EB9">
        <w:rPr>
          <w:rFonts w:ascii="Calibri" w:eastAsia="Calibri" w:hAnsi="Calibri" w:cs="Times New Roman"/>
          <w:bCs/>
          <w:sz w:val="24"/>
          <w:szCs w:val="24"/>
        </w:rPr>
        <w:t xml:space="preserve"> som premie.</w:t>
      </w:r>
    </w:p>
    <w:p w14:paraId="4C18C8C2" w14:textId="1F4E2049" w:rsidR="00B046E8" w:rsidRPr="008E2EB9" w:rsidRDefault="007F5419" w:rsidP="00FA0FF3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>9.trinn: har eit samarbeid med sogelaget og Nordsjøfart</w:t>
      </w:r>
      <w:r w:rsidR="00844584">
        <w:rPr>
          <w:rFonts w:ascii="Calibri" w:eastAsia="Calibri" w:hAnsi="Calibri" w:cs="Times New Roman"/>
          <w:bCs/>
          <w:sz w:val="24"/>
          <w:szCs w:val="24"/>
        </w:rPr>
        <w:t>s</w:t>
      </w:r>
      <w:r w:rsidRPr="008E2EB9">
        <w:rPr>
          <w:rFonts w:ascii="Calibri" w:eastAsia="Calibri" w:hAnsi="Calibri" w:cs="Times New Roman"/>
          <w:bCs/>
          <w:sz w:val="24"/>
          <w:szCs w:val="24"/>
        </w:rPr>
        <w:t>museet – med fokus på lokal krigshistorie</w:t>
      </w:r>
    </w:p>
    <w:p w14:paraId="5426E413" w14:textId="77777777" w:rsidR="00B046E8" w:rsidRPr="008E2EB9" w:rsidRDefault="00B046E8" w:rsidP="00B046E8">
      <w:pPr>
        <w:numPr>
          <w:ilvl w:val="2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Eine delen </w:t>
      </w: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handler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om </w:t>
      </w: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forløpet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til konsekvensar av Noreg si rolle i 2.verdskrig</w:t>
      </w:r>
    </w:p>
    <w:p w14:paraId="29099AFD" w14:textId="2F4FDFCB" w:rsidR="0013554E" w:rsidRPr="008E2EB9" w:rsidRDefault="00B046E8" w:rsidP="00B046E8">
      <w:pPr>
        <w:numPr>
          <w:ilvl w:val="2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Andre delen </w:t>
      </w: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handler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om krig og </w:t>
      </w: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konflikter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i verda i dag</w:t>
      </w:r>
      <w:r w:rsidR="00A14205" w:rsidRPr="008E2EB9">
        <w:rPr>
          <w:rFonts w:ascii="Calibri" w:eastAsia="Calibri" w:hAnsi="Calibri" w:cs="Times New Roman"/>
          <w:bCs/>
          <w:sz w:val="24"/>
          <w:szCs w:val="24"/>
        </w:rPr>
        <w:t xml:space="preserve"> – skal spele World Peace game</w:t>
      </w:r>
    </w:p>
    <w:p w14:paraId="145E0034" w14:textId="63E59A80" w:rsidR="00F84A35" w:rsidRPr="008E2EB9" w:rsidRDefault="0013554E" w:rsidP="00B046E8">
      <w:pPr>
        <w:numPr>
          <w:ilvl w:val="2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Utstilling på </w:t>
      </w: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Nordsjøfar</w:t>
      </w:r>
      <w:r w:rsidR="00A43C27">
        <w:rPr>
          <w:rFonts w:ascii="Calibri" w:eastAsia="Calibri" w:hAnsi="Calibri" w:cs="Times New Roman"/>
          <w:bCs/>
          <w:sz w:val="24"/>
          <w:szCs w:val="24"/>
        </w:rPr>
        <w:t>t</w:t>
      </w:r>
      <w:r w:rsidRPr="008E2EB9">
        <w:rPr>
          <w:rFonts w:ascii="Calibri" w:eastAsia="Calibri" w:hAnsi="Calibri" w:cs="Times New Roman"/>
          <w:bCs/>
          <w:sz w:val="24"/>
          <w:szCs w:val="24"/>
        </w:rPr>
        <w:t>museet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torsdag 20.februar</w:t>
      </w:r>
      <w:r w:rsidR="00B57A25" w:rsidRPr="008E2EB9">
        <w:rPr>
          <w:rFonts w:ascii="Calibri" w:eastAsia="Calibri" w:hAnsi="Calibri" w:cs="Times New Roman"/>
          <w:bCs/>
          <w:sz w:val="24"/>
          <w:szCs w:val="24"/>
        </w:rPr>
        <w:t xml:space="preserve"> – dette blir foreldre også invitert med på</w:t>
      </w:r>
    </w:p>
    <w:p w14:paraId="079C3A7E" w14:textId="77777777" w:rsidR="009709EF" w:rsidRPr="008E2EB9" w:rsidRDefault="009709EF" w:rsidP="00F84A35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>Ute eller inne i friminutta:</w:t>
      </w:r>
    </w:p>
    <w:p w14:paraId="1FF93395" w14:textId="74E1D6AF" w:rsidR="00145CF2" w:rsidRPr="00CA2EE8" w:rsidRDefault="009709EF" w:rsidP="00CA2EE8">
      <w:pPr>
        <w:numPr>
          <w:ilvl w:val="2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>Å vere inne er ein gode</w:t>
      </w:r>
      <w:r w:rsidR="00CA2EE8">
        <w:rPr>
          <w:rFonts w:ascii="Calibri" w:eastAsia="Calibri" w:hAnsi="Calibri" w:cs="Times New Roman"/>
          <w:bCs/>
          <w:sz w:val="24"/>
          <w:szCs w:val="24"/>
        </w:rPr>
        <w:t>, og s</w:t>
      </w:r>
      <w:r w:rsidR="00145CF2" w:rsidRPr="00CA2EE8">
        <w:rPr>
          <w:rFonts w:ascii="Calibri" w:eastAsia="Calibri" w:hAnsi="Calibri" w:cs="Times New Roman"/>
          <w:bCs/>
          <w:sz w:val="24"/>
          <w:szCs w:val="24"/>
        </w:rPr>
        <w:t>kulen kan bestemma om elevane skal vere ute eller inne</w:t>
      </w:r>
    </w:p>
    <w:p w14:paraId="6BB3CDAC" w14:textId="496338E1" w:rsidR="009B0414" w:rsidRPr="008E2EB9" w:rsidRDefault="00145CF2" w:rsidP="009709EF">
      <w:pPr>
        <w:numPr>
          <w:ilvl w:val="2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Før jul – ei veka elevane måtte vere ute </w:t>
      </w: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pga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9C4C8B" w:rsidRPr="008E2EB9">
        <w:rPr>
          <w:rFonts w:ascii="Calibri" w:eastAsia="Calibri" w:hAnsi="Calibri" w:cs="Times New Roman"/>
          <w:bCs/>
          <w:sz w:val="24"/>
          <w:szCs w:val="24"/>
        </w:rPr>
        <w:t>hærverk</w:t>
      </w:r>
    </w:p>
    <w:p w14:paraId="5DA11712" w14:textId="5019D505" w:rsidR="00AB305E" w:rsidRPr="008E2EB9" w:rsidRDefault="00B93BBD" w:rsidP="009B0414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>Panorama – prosjektveka: kan ikkje ha inngangspengar for alle, må ha frivillig bidra</w:t>
      </w:r>
      <w:r w:rsidR="009C4C8B">
        <w:rPr>
          <w:rFonts w:ascii="Calibri" w:eastAsia="Calibri" w:hAnsi="Calibri" w:cs="Times New Roman"/>
          <w:bCs/>
          <w:sz w:val="24"/>
          <w:szCs w:val="24"/>
        </w:rPr>
        <w:t>g</w:t>
      </w:r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slik vi hadde sist.</w:t>
      </w:r>
      <w:r w:rsidR="00234B66" w:rsidRPr="008E2EB9">
        <w:rPr>
          <w:rFonts w:ascii="Calibri" w:eastAsia="Calibri" w:hAnsi="Calibri" w:cs="Times New Roman"/>
          <w:bCs/>
          <w:sz w:val="24"/>
          <w:szCs w:val="24"/>
        </w:rPr>
        <w:t xml:space="preserve"> Charlotte Linge </w:t>
      </w:r>
      <w:r w:rsidR="001D5601" w:rsidRPr="008E2EB9">
        <w:rPr>
          <w:rFonts w:ascii="Calibri" w:eastAsia="Calibri" w:hAnsi="Calibri" w:cs="Times New Roman"/>
          <w:bCs/>
          <w:sz w:val="24"/>
          <w:szCs w:val="24"/>
        </w:rPr>
        <w:t>kontaktar</w:t>
      </w:r>
      <w:r w:rsidR="00234B66" w:rsidRPr="008E2EB9">
        <w:rPr>
          <w:rFonts w:ascii="Calibri" w:eastAsia="Calibri" w:hAnsi="Calibri" w:cs="Times New Roman"/>
          <w:bCs/>
          <w:sz w:val="24"/>
          <w:szCs w:val="24"/>
        </w:rPr>
        <w:t xml:space="preserve"> rektor ang info ho treng for å kunne send inn søknad</w:t>
      </w:r>
      <w:r w:rsidR="00823EBA" w:rsidRPr="008E2EB9">
        <w:rPr>
          <w:rFonts w:ascii="Calibri" w:eastAsia="Calibri" w:hAnsi="Calibri" w:cs="Times New Roman"/>
          <w:bCs/>
          <w:sz w:val="24"/>
          <w:szCs w:val="24"/>
        </w:rPr>
        <w:t xml:space="preserve"> om støtte.</w:t>
      </w:r>
    </w:p>
    <w:p w14:paraId="24CADFC1" w14:textId="77777777" w:rsidR="009351BB" w:rsidRPr="008E2EB9" w:rsidRDefault="00AB305E" w:rsidP="009B0414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Utanomhusplanen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 xml:space="preserve"> – uteområdet: uteområdet er sendt på anbod med frist 5.februar. Startdato 10.mars med sluttdato 14.august.</w:t>
      </w:r>
    </w:p>
    <w:p w14:paraId="02BBF32C" w14:textId="5E894A93" w:rsidR="004F243B" w:rsidRPr="008E2EB9" w:rsidRDefault="009351BB" w:rsidP="009B0414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proofErr w:type="spellStart"/>
      <w:r w:rsidRPr="008E2EB9">
        <w:rPr>
          <w:rFonts w:ascii="Calibri" w:eastAsia="Calibri" w:hAnsi="Calibri" w:cs="Times New Roman"/>
          <w:bCs/>
          <w:sz w:val="24"/>
          <w:szCs w:val="24"/>
        </w:rPr>
        <w:t>Knutec</w:t>
      </w:r>
      <w:proofErr w:type="spellEnd"/>
      <w:r w:rsidRPr="008E2EB9">
        <w:rPr>
          <w:rFonts w:ascii="Calibri" w:eastAsia="Calibri" w:hAnsi="Calibri" w:cs="Times New Roman"/>
          <w:bCs/>
          <w:sz w:val="24"/>
          <w:szCs w:val="24"/>
        </w:rPr>
        <w:t>: me kan flytte inn, skal ha helseverngodk</w:t>
      </w:r>
      <w:r w:rsidR="005C226D">
        <w:rPr>
          <w:rFonts w:ascii="Calibri" w:eastAsia="Calibri" w:hAnsi="Calibri" w:cs="Times New Roman"/>
          <w:bCs/>
          <w:sz w:val="24"/>
          <w:szCs w:val="24"/>
        </w:rPr>
        <w:t>j</w:t>
      </w:r>
      <w:r w:rsidRPr="008E2EB9">
        <w:rPr>
          <w:rFonts w:ascii="Calibri" w:eastAsia="Calibri" w:hAnsi="Calibri" w:cs="Times New Roman"/>
          <w:bCs/>
          <w:sz w:val="24"/>
          <w:szCs w:val="24"/>
        </w:rPr>
        <w:t>enning i slutten av januar. Treng møblar og utstyr.</w:t>
      </w:r>
    </w:p>
    <w:p w14:paraId="4C79B5D1" w14:textId="776287FC" w:rsidR="002D63E3" w:rsidRPr="008E2EB9" w:rsidRDefault="004F243B" w:rsidP="009B0414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8E2EB9">
        <w:rPr>
          <w:rFonts w:ascii="Calibri" w:eastAsia="Calibri" w:hAnsi="Calibri" w:cs="Times New Roman"/>
          <w:bCs/>
          <w:sz w:val="24"/>
          <w:szCs w:val="24"/>
        </w:rPr>
        <w:t>Sykkelskur: treng hjelp til flytting av sykkelskur</w:t>
      </w:r>
      <w:r w:rsidR="00B634CC" w:rsidRPr="008E2EB9">
        <w:rPr>
          <w:rFonts w:ascii="Calibri" w:eastAsia="Calibri" w:hAnsi="Calibri" w:cs="Times New Roman"/>
          <w:bCs/>
          <w:sz w:val="24"/>
          <w:szCs w:val="24"/>
        </w:rPr>
        <w:t>.</w:t>
      </w:r>
      <w:r w:rsidR="00261B8A" w:rsidRPr="008E2EB9">
        <w:rPr>
          <w:rFonts w:ascii="Calibri" w:eastAsia="Calibri" w:hAnsi="Calibri" w:cs="Times New Roman"/>
          <w:bCs/>
          <w:sz w:val="24"/>
          <w:szCs w:val="24"/>
        </w:rPr>
        <w:t xml:space="preserve"> Kan få tak over elsparkesykkel/</w:t>
      </w:r>
      <w:r w:rsidR="00FA43BC" w:rsidRPr="008E2EB9">
        <w:rPr>
          <w:rFonts w:ascii="Calibri" w:eastAsia="Calibri" w:hAnsi="Calibri" w:cs="Times New Roman"/>
          <w:bCs/>
          <w:sz w:val="24"/>
          <w:szCs w:val="24"/>
        </w:rPr>
        <w:t>syklar</w:t>
      </w:r>
    </w:p>
    <w:p w14:paraId="3800D405" w14:textId="77777777" w:rsidR="00FA43BC" w:rsidRDefault="001F0816" w:rsidP="002D63E3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Foreldremøte med foreldre og elever – med tema om rus: </w:t>
      </w:r>
    </w:p>
    <w:p w14:paraId="4632F168" w14:textId="1A7F01FF" w:rsidR="00E76B7B" w:rsidRDefault="001F0816" w:rsidP="00FA43B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D7775C">
        <w:rPr>
          <w:rFonts w:ascii="Calibri" w:eastAsia="Calibri" w:hAnsi="Calibri" w:cs="Times New Roman"/>
          <w:bCs/>
          <w:sz w:val="24"/>
          <w:szCs w:val="24"/>
          <w:lang w:val="nb-NO"/>
        </w:rPr>
        <w:t>Birgitte har hat</w:t>
      </w:r>
      <w:r w:rsidR="008E3F37" w:rsidRPr="00D7775C">
        <w:rPr>
          <w:rFonts w:ascii="Calibri" w:eastAsia="Calibri" w:hAnsi="Calibri" w:cs="Times New Roman"/>
          <w:bCs/>
          <w:sz w:val="24"/>
          <w:szCs w:val="24"/>
          <w:lang w:val="nb-NO"/>
        </w:rPr>
        <w:t xml:space="preserve">t kontakt med </w:t>
      </w:r>
      <w:proofErr w:type="spellStart"/>
      <w:r w:rsidR="0004171A" w:rsidRPr="00D7775C">
        <w:rPr>
          <w:rFonts w:ascii="Calibri" w:eastAsia="Calibri" w:hAnsi="Calibri" w:cs="Times New Roman"/>
          <w:bCs/>
          <w:sz w:val="24"/>
          <w:szCs w:val="24"/>
          <w:lang w:val="nb-NO"/>
        </w:rPr>
        <w:t>Ungdomst</w:t>
      </w:r>
      <w:r w:rsidR="00A43C27">
        <w:rPr>
          <w:rFonts w:ascii="Calibri" w:eastAsia="Calibri" w:hAnsi="Calibri" w:cs="Times New Roman"/>
          <w:bCs/>
          <w:sz w:val="24"/>
          <w:szCs w:val="24"/>
          <w:lang w:val="nb-NO"/>
        </w:rPr>
        <w:t>enesta</w:t>
      </w:r>
      <w:proofErr w:type="spellEnd"/>
      <w:r w:rsidR="0004171A" w:rsidRPr="00D7775C">
        <w:rPr>
          <w:rFonts w:ascii="Calibri" w:eastAsia="Calibri" w:hAnsi="Calibri" w:cs="Times New Roman"/>
          <w:bCs/>
          <w:sz w:val="24"/>
          <w:szCs w:val="24"/>
          <w:lang w:val="nb-NO"/>
        </w:rPr>
        <w:t>.</w:t>
      </w:r>
      <w:r w:rsidR="00F03E5A" w:rsidRPr="00D7775C">
        <w:rPr>
          <w:rFonts w:ascii="Calibri" w:eastAsia="Calibri" w:hAnsi="Calibri" w:cs="Times New Roman"/>
          <w:bCs/>
          <w:sz w:val="24"/>
          <w:szCs w:val="24"/>
          <w:lang w:val="nb-NO"/>
        </w:rPr>
        <w:t xml:space="preserve"> </w:t>
      </w:r>
      <w:r w:rsidR="008B0B02">
        <w:rPr>
          <w:rFonts w:ascii="Calibri" w:eastAsia="Calibri" w:hAnsi="Calibri" w:cs="Times New Roman"/>
          <w:bCs/>
          <w:sz w:val="24"/>
          <w:szCs w:val="24"/>
        </w:rPr>
        <w:t>Dei</w:t>
      </w:r>
      <w:r w:rsidR="00F03E5A" w:rsidRPr="00FA43BC">
        <w:rPr>
          <w:rFonts w:ascii="Calibri" w:eastAsia="Calibri" w:hAnsi="Calibri" w:cs="Times New Roman"/>
          <w:bCs/>
          <w:sz w:val="24"/>
          <w:szCs w:val="24"/>
        </w:rPr>
        <w:t xml:space="preserve"> har </w:t>
      </w:r>
      <w:r w:rsidR="008B0B02">
        <w:rPr>
          <w:rFonts w:ascii="Calibri" w:eastAsia="Calibri" w:hAnsi="Calibri" w:cs="Times New Roman"/>
          <w:bCs/>
          <w:sz w:val="24"/>
          <w:szCs w:val="24"/>
        </w:rPr>
        <w:t>eit ynskje</w:t>
      </w:r>
      <w:r w:rsidR="00F03E5A" w:rsidRPr="00FA43BC">
        <w:rPr>
          <w:rFonts w:ascii="Calibri" w:eastAsia="Calibri" w:hAnsi="Calibri" w:cs="Times New Roman"/>
          <w:bCs/>
          <w:sz w:val="24"/>
          <w:szCs w:val="24"/>
        </w:rPr>
        <w:t xml:space="preserve"> om å lage eit opplegg for alle skulene i Øygarden. Viss opplegget med </w:t>
      </w:r>
      <w:proofErr w:type="spellStart"/>
      <w:r w:rsidR="00F03E5A" w:rsidRPr="00FA43BC">
        <w:rPr>
          <w:rFonts w:ascii="Calibri" w:eastAsia="Calibri" w:hAnsi="Calibri" w:cs="Times New Roman"/>
          <w:bCs/>
          <w:sz w:val="24"/>
          <w:szCs w:val="24"/>
        </w:rPr>
        <w:t>Korus</w:t>
      </w:r>
      <w:proofErr w:type="spellEnd"/>
      <w:r w:rsidR="00F03E5A" w:rsidRPr="00FA43BC">
        <w:rPr>
          <w:rFonts w:ascii="Calibri" w:eastAsia="Calibri" w:hAnsi="Calibri" w:cs="Times New Roman"/>
          <w:bCs/>
          <w:sz w:val="24"/>
          <w:szCs w:val="24"/>
        </w:rPr>
        <w:t xml:space="preserve"> er bra, så blir det opplæring på hausten av lærarar og </w:t>
      </w:r>
      <w:r w:rsidR="00A43C27">
        <w:rPr>
          <w:rFonts w:ascii="Calibri" w:eastAsia="Calibri" w:hAnsi="Calibri" w:cs="Times New Roman"/>
          <w:bCs/>
          <w:sz w:val="24"/>
          <w:szCs w:val="24"/>
        </w:rPr>
        <w:t>til</w:t>
      </w:r>
      <w:r w:rsidR="00A43C27" w:rsidRPr="00FA43BC">
        <w:rPr>
          <w:rFonts w:ascii="Calibri" w:eastAsia="Calibri" w:hAnsi="Calibri" w:cs="Times New Roman"/>
          <w:bCs/>
          <w:sz w:val="24"/>
          <w:szCs w:val="24"/>
        </w:rPr>
        <w:t>sette</w:t>
      </w:r>
      <w:r w:rsidR="00F03E5A" w:rsidRPr="00FA43BC">
        <w:rPr>
          <w:rFonts w:ascii="Calibri" w:eastAsia="Calibri" w:hAnsi="Calibri" w:cs="Times New Roman"/>
          <w:bCs/>
          <w:sz w:val="24"/>
          <w:szCs w:val="24"/>
        </w:rPr>
        <w:t xml:space="preserve"> i </w:t>
      </w:r>
      <w:r w:rsidR="00E76B7B">
        <w:rPr>
          <w:rFonts w:ascii="Calibri" w:eastAsia="Calibri" w:hAnsi="Calibri" w:cs="Times New Roman"/>
          <w:bCs/>
          <w:sz w:val="24"/>
          <w:szCs w:val="24"/>
        </w:rPr>
        <w:t>U</w:t>
      </w:r>
      <w:r w:rsidR="00F03E5A" w:rsidRPr="00FA43BC">
        <w:rPr>
          <w:rFonts w:ascii="Calibri" w:eastAsia="Calibri" w:hAnsi="Calibri" w:cs="Times New Roman"/>
          <w:bCs/>
          <w:sz w:val="24"/>
          <w:szCs w:val="24"/>
        </w:rPr>
        <w:t>ngdomstenes</w:t>
      </w:r>
      <w:r w:rsidR="00A43C27">
        <w:rPr>
          <w:rFonts w:ascii="Calibri" w:eastAsia="Calibri" w:hAnsi="Calibri" w:cs="Times New Roman"/>
          <w:bCs/>
          <w:sz w:val="24"/>
          <w:szCs w:val="24"/>
        </w:rPr>
        <w:t>ta</w:t>
      </w:r>
      <w:r w:rsidR="00F03E5A" w:rsidRPr="00FA43BC">
        <w:rPr>
          <w:rFonts w:ascii="Calibri" w:eastAsia="Calibri" w:hAnsi="Calibri" w:cs="Times New Roman"/>
          <w:bCs/>
          <w:sz w:val="24"/>
          <w:szCs w:val="24"/>
        </w:rPr>
        <w:t xml:space="preserve">. </w:t>
      </w:r>
    </w:p>
    <w:p w14:paraId="4800D3A2" w14:textId="77777777" w:rsidR="000037A2" w:rsidRDefault="005A6347" w:rsidP="00FA43B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For </w:t>
      </w:r>
      <w:r w:rsidR="00AA3FDE" w:rsidRPr="00FA43BC">
        <w:rPr>
          <w:rFonts w:ascii="Calibri" w:eastAsia="Calibri" w:hAnsi="Calibri" w:cs="Times New Roman"/>
          <w:bCs/>
          <w:sz w:val="24"/>
          <w:szCs w:val="24"/>
        </w:rPr>
        <w:t>9.</w:t>
      </w:r>
      <w:r w:rsidR="00A16F78">
        <w:rPr>
          <w:rFonts w:ascii="Calibri" w:eastAsia="Calibri" w:hAnsi="Calibri" w:cs="Times New Roman"/>
          <w:bCs/>
          <w:sz w:val="24"/>
          <w:szCs w:val="24"/>
        </w:rPr>
        <w:t>klasse</w:t>
      </w:r>
      <w:r w:rsidR="00AA3FDE" w:rsidRPr="00FA43BC">
        <w:rPr>
          <w:rFonts w:ascii="Calibri" w:eastAsia="Calibri" w:hAnsi="Calibri" w:cs="Times New Roman"/>
          <w:bCs/>
          <w:sz w:val="24"/>
          <w:szCs w:val="24"/>
        </w:rPr>
        <w:t xml:space="preserve"> passet det ikkje </w:t>
      </w:r>
      <w:r w:rsidR="00A16F78">
        <w:rPr>
          <w:rFonts w:ascii="Calibri" w:eastAsia="Calibri" w:hAnsi="Calibri" w:cs="Times New Roman"/>
          <w:bCs/>
          <w:sz w:val="24"/>
          <w:szCs w:val="24"/>
        </w:rPr>
        <w:t>nå</w:t>
      </w:r>
      <w:r w:rsidR="00E76B7B">
        <w:rPr>
          <w:rFonts w:ascii="Calibri" w:eastAsia="Calibri" w:hAnsi="Calibri" w:cs="Times New Roman"/>
          <w:bCs/>
          <w:sz w:val="24"/>
          <w:szCs w:val="24"/>
        </w:rPr>
        <w:t xml:space="preserve"> med eit slikt opplegg, mens for </w:t>
      </w:r>
      <w:r w:rsidR="00AA3FDE" w:rsidRPr="00FA43BC">
        <w:rPr>
          <w:rFonts w:ascii="Calibri" w:eastAsia="Calibri" w:hAnsi="Calibri" w:cs="Times New Roman"/>
          <w:bCs/>
          <w:sz w:val="24"/>
          <w:szCs w:val="24"/>
        </w:rPr>
        <w:t>10.</w:t>
      </w:r>
      <w:r w:rsidR="00A16F78">
        <w:rPr>
          <w:rFonts w:ascii="Calibri" w:eastAsia="Calibri" w:hAnsi="Calibri" w:cs="Times New Roman"/>
          <w:bCs/>
          <w:sz w:val="24"/>
          <w:szCs w:val="24"/>
        </w:rPr>
        <w:t>klasse</w:t>
      </w:r>
      <w:r w:rsidR="00AA3FDE" w:rsidRPr="00FA43BC">
        <w:rPr>
          <w:rFonts w:ascii="Calibri" w:eastAsia="Calibri" w:hAnsi="Calibri" w:cs="Times New Roman"/>
          <w:bCs/>
          <w:sz w:val="24"/>
          <w:szCs w:val="24"/>
        </w:rPr>
        <w:t xml:space="preserve"> har</w:t>
      </w:r>
      <w:r w:rsidR="00540A68">
        <w:rPr>
          <w:rFonts w:ascii="Calibri" w:eastAsia="Calibri" w:hAnsi="Calibri" w:cs="Times New Roman"/>
          <w:bCs/>
          <w:sz w:val="24"/>
          <w:szCs w:val="24"/>
        </w:rPr>
        <w:t xml:space="preserve"> det</w:t>
      </w:r>
      <w:r w:rsidR="00AA3FDE" w:rsidRPr="00FA43BC">
        <w:rPr>
          <w:rFonts w:ascii="Calibri" w:eastAsia="Calibri" w:hAnsi="Calibri" w:cs="Times New Roman"/>
          <w:bCs/>
          <w:sz w:val="24"/>
          <w:szCs w:val="24"/>
        </w:rPr>
        <w:t xml:space="preserve"> kom</w:t>
      </w:r>
      <w:r w:rsidR="00540A68">
        <w:rPr>
          <w:rFonts w:ascii="Calibri" w:eastAsia="Calibri" w:hAnsi="Calibri" w:cs="Times New Roman"/>
          <w:bCs/>
          <w:sz w:val="24"/>
          <w:szCs w:val="24"/>
        </w:rPr>
        <w:t>e</w:t>
      </w:r>
      <w:r w:rsidR="00AA3FDE" w:rsidRPr="00FA43BC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A16F78">
        <w:rPr>
          <w:rFonts w:ascii="Calibri" w:eastAsia="Calibri" w:hAnsi="Calibri" w:cs="Times New Roman"/>
          <w:bCs/>
          <w:sz w:val="24"/>
          <w:szCs w:val="24"/>
        </w:rPr>
        <w:t xml:space="preserve">inn </w:t>
      </w:r>
      <w:r w:rsidR="00AA3FDE" w:rsidRPr="00FA43BC">
        <w:rPr>
          <w:rFonts w:ascii="Calibri" w:eastAsia="Calibri" w:hAnsi="Calibri" w:cs="Times New Roman"/>
          <w:bCs/>
          <w:sz w:val="24"/>
          <w:szCs w:val="24"/>
        </w:rPr>
        <w:t xml:space="preserve">ulike </w:t>
      </w:r>
      <w:r w:rsidR="00540A68" w:rsidRPr="00FA43BC">
        <w:rPr>
          <w:rFonts w:ascii="Calibri" w:eastAsia="Calibri" w:hAnsi="Calibri" w:cs="Times New Roman"/>
          <w:bCs/>
          <w:sz w:val="24"/>
          <w:szCs w:val="24"/>
        </w:rPr>
        <w:t>datoar</w:t>
      </w:r>
      <w:r w:rsidR="00AA3FDE" w:rsidRPr="00FA43BC">
        <w:rPr>
          <w:rFonts w:ascii="Calibri" w:eastAsia="Calibri" w:hAnsi="Calibri" w:cs="Times New Roman"/>
          <w:bCs/>
          <w:sz w:val="24"/>
          <w:szCs w:val="24"/>
        </w:rPr>
        <w:t xml:space="preserve"> som passer.</w:t>
      </w:r>
      <w:r w:rsidR="00AC0E8B" w:rsidRPr="00FA43BC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969B6">
        <w:rPr>
          <w:rFonts w:ascii="Calibri" w:eastAsia="Calibri" w:hAnsi="Calibri" w:cs="Times New Roman"/>
          <w:bCs/>
          <w:sz w:val="24"/>
          <w:szCs w:val="24"/>
        </w:rPr>
        <w:t xml:space="preserve">Fristen </w:t>
      </w:r>
      <w:r w:rsidR="00C66793">
        <w:rPr>
          <w:rFonts w:ascii="Calibri" w:eastAsia="Calibri" w:hAnsi="Calibri" w:cs="Times New Roman"/>
          <w:bCs/>
          <w:sz w:val="24"/>
          <w:szCs w:val="24"/>
        </w:rPr>
        <w:t>er dessverre litt for knapp, og vi vart einige om å utsette opplegget</w:t>
      </w:r>
      <w:r w:rsidR="000037A2">
        <w:rPr>
          <w:rFonts w:ascii="Calibri" w:eastAsia="Calibri" w:hAnsi="Calibri" w:cs="Times New Roman"/>
          <w:bCs/>
          <w:sz w:val="24"/>
          <w:szCs w:val="24"/>
        </w:rPr>
        <w:t xml:space="preserve">. </w:t>
      </w:r>
    </w:p>
    <w:p w14:paraId="64646DA3" w14:textId="5F27EE05" w:rsidR="00FA0FF3" w:rsidRPr="00FA43BC" w:rsidRDefault="009F2F7F" w:rsidP="00FA43B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Birgitte </w:t>
      </w:r>
      <w:r w:rsidRPr="00FA43BC">
        <w:rPr>
          <w:rFonts w:ascii="Calibri" w:eastAsia="Calibri" w:hAnsi="Calibri" w:cs="Times New Roman"/>
          <w:bCs/>
          <w:sz w:val="24"/>
          <w:szCs w:val="24"/>
        </w:rPr>
        <w:t>kontaktar</w:t>
      </w:r>
      <w:r w:rsidR="006C397E" w:rsidRPr="00FA43BC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="00A43C27">
        <w:rPr>
          <w:rFonts w:ascii="Calibri" w:eastAsia="Calibri" w:hAnsi="Calibri" w:cs="Times New Roman"/>
          <w:bCs/>
          <w:sz w:val="24"/>
          <w:szCs w:val="24"/>
        </w:rPr>
        <w:t>B</w:t>
      </w:r>
      <w:r w:rsidR="006C397E" w:rsidRPr="00FA43BC">
        <w:rPr>
          <w:rFonts w:ascii="Calibri" w:eastAsia="Calibri" w:hAnsi="Calibri" w:cs="Times New Roman"/>
          <w:bCs/>
          <w:sz w:val="24"/>
          <w:szCs w:val="24"/>
        </w:rPr>
        <w:t>arnevakten</w:t>
      </w:r>
      <w:proofErr w:type="spellEnd"/>
      <w:r w:rsidR="006C397E" w:rsidRPr="00FA43BC">
        <w:rPr>
          <w:rFonts w:ascii="Calibri" w:eastAsia="Calibri" w:hAnsi="Calibri" w:cs="Times New Roman"/>
          <w:bCs/>
          <w:sz w:val="24"/>
          <w:szCs w:val="24"/>
        </w:rPr>
        <w:t xml:space="preserve"> for å hø</w:t>
      </w:r>
      <w:r>
        <w:rPr>
          <w:rFonts w:ascii="Calibri" w:eastAsia="Calibri" w:hAnsi="Calibri" w:cs="Times New Roman"/>
          <w:bCs/>
          <w:sz w:val="24"/>
          <w:szCs w:val="24"/>
        </w:rPr>
        <w:t>y</w:t>
      </w:r>
      <w:r w:rsidR="006C397E" w:rsidRPr="00FA43BC">
        <w:rPr>
          <w:rFonts w:ascii="Calibri" w:eastAsia="Calibri" w:hAnsi="Calibri" w:cs="Times New Roman"/>
          <w:bCs/>
          <w:sz w:val="24"/>
          <w:szCs w:val="24"/>
        </w:rPr>
        <w:t>re om dei har eit gratis opplegg til h</w:t>
      </w:r>
      <w:r>
        <w:rPr>
          <w:rFonts w:ascii="Calibri" w:eastAsia="Calibri" w:hAnsi="Calibri" w:cs="Times New Roman"/>
          <w:bCs/>
          <w:sz w:val="24"/>
          <w:szCs w:val="24"/>
        </w:rPr>
        <w:t>au</w:t>
      </w:r>
      <w:r w:rsidR="006C397E" w:rsidRPr="00FA43BC">
        <w:rPr>
          <w:rFonts w:ascii="Calibri" w:eastAsia="Calibri" w:hAnsi="Calibri" w:cs="Times New Roman"/>
          <w:bCs/>
          <w:sz w:val="24"/>
          <w:szCs w:val="24"/>
        </w:rPr>
        <w:t>sten</w:t>
      </w:r>
      <w:r w:rsidR="00FA0FF3" w:rsidRPr="00FA43BC">
        <w:rPr>
          <w:rFonts w:ascii="Calibri" w:eastAsia="Calibri" w:hAnsi="Calibri" w:cs="Times New Roman"/>
          <w:bCs/>
          <w:sz w:val="24"/>
          <w:szCs w:val="24"/>
        </w:rPr>
        <w:br/>
      </w:r>
    </w:p>
    <w:p w14:paraId="1D1B1155" w14:textId="77777777" w:rsidR="00FF4349" w:rsidRPr="00223B80" w:rsidRDefault="00FF4349" w:rsidP="00223B80">
      <w:pPr>
        <w:rPr>
          <w:sz w:val="24"/>
          <w:szCs w:val="24"/>
        </w:rPr>
      </w:pPr>
    </w:p>
    <w:sectPr w:rsidR="00FF4349" w:rsidRPr="00223B80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CF6C" w14:textId="77777777" w:rsidR="006E5D42" w:rsidRDefault="006E5D42" w:rsidP="0007482F">
      <w:pPr>
        <w:spacing w:after="0" w:line="240" w:lineRule="auto"/>
      </w:pPr>
      <w:r>
        <w:separator/>
      </w:r>
    </w:p>
  </w:endnote>
  <w:endnote w:type="continuationSeparator" w:id="0">
    <w:p w14:paraId="491CD2D3" w14:textId="77777777" w:rsidR="006E5D42" w:rsidRDefault="006E5D42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Slab SemiBold"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Slab Light">
    <w:charset w:val="00"/>
    <w:family w:val="auto"/>
    <w:pitch w:val="variable"/>
    <w:sig w:usb0="200006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8F59" w14:textId="77777777" w:rsidR="006E5D42" w:rsidRDefault="006E5D42" w:rsidP="0007482F">
      <w:pPr>
        <w:spacing w:after="0" w:line="240" w:lineRule="auto"/>
      </w:pPr>
      <w:r>
        <w:separator/>
      </w:r>
    </w:p>
  </w:footnote>
  <w:footnote w:type="continuationSeparator" w:id="0">
    <w:p w14:paraId="48CC3127" w14:textId="77777777" w:rsidR="006E5D42" w:rsidRDefault="006E5D42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453A58"/>
    <w:multiLevelType w:val="hybridMultilevel"/>
    <w:tmpl w:val="97A298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E331F"/>
    <w:multiLevelType w:val="hybridMultilevel"/>
    <w:tmpl w:val="D47C59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86225"/>
    <w:multiLevelType w:val="hybridMultilevel"/>
    <w:tmpl w:val="5290CE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70552">
    <w:abstractNumId w:val="0"/>
  </w:num>
  <w:num w:numId="2" w16cid:durableId="1748846278">
    <w:abstractNumId w:val="1"/>
  </w:num>
  <w:num w:numId="3" w16cid:durableId="1898781073">
    <w:abstractNumId w:val="2"/>
  </w:num>
  <w:num w:numId="4" w16cid:durableId="702897923">
    <w:abstractNumId w:val="4"/>
  </w:num>
  <w:num w:numId="5" w16cid:durableId="55516909">
    <w:abstractNumId w:val="5"/>
  </w:num>
  <w:num w:numId="6" w16cid:durableId="996155672">
    <w:abstractNumId w:val="3"/>
  </w:num>
  <w:num w:numId="7" w16cid:durableId="199898931">
    <w:abstractNumId w:val="8"/>
  </w:num>
  <w:num w:numId="8" w16cid:durableId="1959024178">
    <w:abstractNumId w:val="7"/>
  </w:num>
  <w:num w:numId="9" w16cid:durableId="1230457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0"/>
    <w:rsid w:val="000037A2"/>
    <w:rsid w:val="00003DB4"/>
    <w:rsid w:val="00020D6A"/>
    <w:rsid w:val="000342E0"/>
    <w:rsid w:val="0004171A"/>
    <w:rsid w:val="000441F3"/>
    <w:rsid w:val="00054D0B"/>
    <w:rsid w:val="00055719"/>
    <w:rsid w:val="00056FD2"/>
    <w:rsid w:val="0006262F"/>
    <w:rsid w:val="00070AB4"/>
    <w:rsid w:val="0007482F"/>
    <w:rsid w:val="00080AF6"/>
    <w:rsid w:val="00080D0C"/>
    <w:rsid w:val="00085D41"/>
    <w:rsid w:val="00085E9D"/>
    <w:rsid w:val="0009360E"/>
    <w:rsid w:val="0009465F"/>
    <w:rsid w:val="0009499F"/>
    <w:rsid w:val="000B1079"/>
    <w:rsid w:val="000B23FA"/>
    <w:rsid w:val="000B4392"/>
    <w:rsid w:val="000B6788"/>
    <w:rsid w:val="000B6BD7"/>
    <w:rsid w:val="000C5238"/>
    <w:rsid w:val="000D2675"/>
    <w:rsid w:val="000D4F62"/>
    <w:rsid w:val="000E06A5"/>
    <w:rsid w:val="000E2231"/>
    <w:rsid w:val="000E767F"/>
    <w:rsid w:val="000F3FE5"/>
    <w:rsid w:val="00102514"/>
    <w:rsid w:val="00107857"/>
    <w:rsid w:val="001223ED"/>
    <w:rsid w:val="001278E4"/>
    <w:rsid w:val="001322D3"/>
    <w:rsid w:val="0013554E"/>
    <w:rsid w:val="001420DC"/>
    <w:rsid w:val="0014420E"/>
    <w:rsid w:val="00145CF2"/>
    <w:rsid w:val="001465F9"/>
    <w:rsid w:val="00161038"/>
    <w:rsid w:val="001619DF"/>
    <w:rsid w:val="00163E6C"/>
    <w:rsid w:val="00165871"/>
    <w:rsid w:val="0017168E"/>
    <w:rsid w:val="00171BCE"/>
    <w:rsid w:val="00175850"/>
    <w:rsid w:val="001765A7"/>
    <w:rsid w:val="001823D9"/>
    <w:rsid w:val="0018404F"/>
    <w:rsid w:val="001849BA"/>
    <w:rsid w:val="00191CD2"/>
    <w:rsid w:val="00193990"/>
    <w:rsid w:val="00197C2D"/>
    <w:rsid w:val="001A5C7B"/>
    <w:rsid w:val="001B10DB"/>
    <w:rsid w:val="001B3969"/>
    <w:rsid w:val="001B732D"/>
    <w:rsid w:val="001C210D"/>
    <w:rsid w:val="001C30D7"/>
    <w:rsid w:val="001C34CC"/>
    <w:rsid w:val="001C5421"/>
    <w:rsid w:val="001D0D5D"/>
    <w:rsid w:val="001D333D"/>
    <w:rsid w:val="001D4ECE"/>
    <w:rsid w:val="001D5601"/>
    <w:rsid w:val="001E1C3C"/>
    <w:rsid w:val="001F0816"/>
    <w:rsid w:val="0020629D"/>
    <w:rsid w:val="00223B80"/>
    <w:rsid w:val="00226EE0"/>
    <w:rsid w:val="00227188"/>
    <w:rsid w:val="00234B66"/>
    <w:rsid w:val="0023616C"/>
    <w:rsid w:val="00240178"/>
    <w:rsid w:val="002447E9"/>
    <w:rsid w:val="00247566"/>
    <w:rsid w:val="0025476A"/>
    <w:rsid w:val="00261B8A"/>
    <w:rsid w:val="002630BC"/>
    <w:rsid w:val="002701F4"/>
    <w:rsid w:val="002858DE"/>
    <w:rsid w:val="0028657B"/>
    <w:rsid w:val="00287EF1"/>
    <w:rsid w:val="0029131C"/>
    <w:rsid w:val="00291F27"/>
    <w:rsid w:val="0029202E"/>
    <w:rsid w:val="00297DCC"/>
    <w:rsid w:val="002A08BA"/>
    <w:rsid w:val="002A762E"/>
    <w:rsid w:val="002A7C19"/>
    <w:rsid w:val="002B2982"/>
    <w:rsid w:val="002B4171"/>
    <w:rsid w:val="002B486D"/>
    <w:rsid w:val="002C0ABB"/>
    <w:rsid w:val="002C24DB"/>
    <w:rsid w:val="002C5C03"/>
    <w:rsid w:val="002D05F4"/>
    <w:rsid w:val="002D4FD3"/>
    <w:rsid w:val="002D63E3"/>
    <w:rsid w:val="002D6F01"/>
    <w:rsid w:val="002D7EB2"/>
    <w:rsid w:val="002E4287"/>
    <w:rsid w:val="002F18F2"/>
    <w:rsid w:val="002F3BDE"/>
    <w:rsid w:val="002F3F21"/>
    <w:rsid w:val="002F55E6"/>
    <w:rsid w:val="002F5E31"/>
    <w:rsid w:val="003015C5"/>
    <w:rsid w:val="00305FBC"/>
    <w:rsid w:val="00306189"/>
    <w:rsid w:val="00306315"/>
    <w:rsid w:val="0034116C"/>
    <w:rsid w:val="00343BE4"/>
    <w:rsid w:val="00344757"/>
    <w:rsid w:val="00352B84"/>
    <w:rsid w:val="003561CD"/>
    <w:rsid w:val="003635ED"/>
    <w:rsid w:val="00363A27"/>
    <w:rsid w:val="0037281D"/>
    <w:rsid w:val="00375D1F"/>
    <w:rsid w:val="00382784"/>
    <w:rsid w:val="00384CC9"/>
    <w:rsid w:val="00385004"/>
    <w:rsid w:val="00386E2A"/>
    <w:rsid w:val="0039761B"/>
    <w:rsid w:val="003A6E97"/>
    <w:rsid w:val="003B008E"/>
    <w:rsid w:val="003B1561"/>
    <w:rsid w:val="003B185E"/>
    <w:rsid w:val="003B7ACE"/>
    <w:rsid w:val="003C0442"/>
    <w:rsid w:val="003D2D9F"/>
    <w:rsid w:val="003D5CA8"/>
    <w:rsid w:val="003E2E6D"/>
    <w:rsid w:val="003E4784"/>
    <w:rsid w:val="003F42BC"/>
    <w:rsid w:val="00403330"/>
    <w:rsid w:val="00403986"/>
    <w:rsid w:val="00435442"/>
    <w:rsid w:val="00437A96"/>
    <w:rsid w:val="0044336C"/>
    <w:rsid w:val="00443924"/>
    <w:rsid w:val="004504F2"/>
    <w:rsid w:val="00451C36"/>
    <w:rsid w:val="00454CA4"/>
    <w:rsid w:val="00457900"/>
    <w:rsid w:val="00460817"/>
    <w:rsid w:val="004668EE"/>
    <w:rsid w:val="004706BC"/>
    <w:rsid w:val="00486F15"/>
    <w:rsid w:val="004A1B2E"/>
    <w:rsid w:val="004A5533"/>
    <w:rsid w:val="004B2FAE"/>
    <w:rsid w:val="004B4F7B"/>
    <w:rsid w:val="004B5C39"/>
    <w:rsid w:val="004C04D0"/>
    <w:rsid w:val="004C066B"/>
    <w:rsid w:val="004D4BF6"/>
    <w:rsid w:val="004E2FBD"/>
    <w:rsid w:val="004E3310"/>
    <w:rsid w:val="004E537E"/>
    <w:rsid w:val="004F243B"/>
    <w:rsid w:val="0050148D"/>
    <w:rsid w:val="00501AA3"/>
    <w:rsid w:val="0050348D"/>
    <w:rsid w:val="0050687B"/>
    <w:rsid w:val="0050733B"/>
    <w:rsid w:val="00511B3D"/>
    <w:rsid w:val="005236D1"/>
    <w:rsid w:val="00533813"/>
    <w:rsid w:val="00540A68"/>
    <w:rsid w:val="00541110"/>
    <w:rsid w:val="00541454"/>
    <w:rsid w:val="0054596B"/>
    <w:rsid w:val="0055233C"/>
    <w:rsid w:val="00562C52"/>
    <w:rsid w:val="00564895"/>
    <w:rsid w:val="00566A8A"/>
    <w:rsid w:val="005706CE"/>
    <w:rsid w:val="00571DD9"/>
    <w:rsid w:val="0058147D"/>
    <w:rsid w:val="00582FDA"/>
    <w:rsid w:val="005870C2"/>
    <w:rsid w:val="0059048A"/>
    <w:rsid w:val="005907CA"/>
    <w:rsid w:val="00596CE8"/>
    <w:rsid w:val="005A6347"/>
    <w:rsid w:val="005C19D2"/>
    <w:rsid w:val="005C226D"/>
    <w:rsid w:val="005C3193"/>
    <w:rsid w:val="005D59CB"/>
    <w:rsid w:val="005E19FE"/>
    <w:rsid w:val="005F293F"/>
    <w:rsid w:val="005F7A6D"/>
    <w:rsid w:val="00601625"/>
    <w:rsid w:val="006035E4"/>
    <w:rsid w:val="006150A7"/>
    <w:rsid w:val="00622E2B"/>
    <w:rsid w:val="006321BC"/>
    <w:rsid w:val="00633E17"/>
    <w:rsid w:val="0064643B"/>
    <w:rsid w:val="006470C6"/>
    <w:rsid w:val="00650EE9"/>
    <w:rsid w:val="006512AF"/>
    <w:rsid w:val="00653BF1"/>
    <w:rsid w:val="00654C61"/>
    <w:rsid w:val="00655570"/>
    <w:rsid w:val="006625A8"/>
    <w:rsid w:val="00662C6D"/>
    <w:rsid w:val="00665B65"/>
    <w:rsid w:val="00673F6B"/>
    <w:rsid w:val="00681B39"/>
    <w:rsid w:val="00697876"/>
    <w:rsid w:val="006A46ED"/>
    <w:rsid w:val="006B54BC"/>
    <w:rsid w:val="006B720B"/>
    <w:rsid w:val="006C0047"/>
    <w:rsid w:val="006C397E"/>
    <w:rsid w:val="006C6A48"/>
    <w:rsid w:val="006D2BBC"/>
    <w:rsid w:val="006D3633"/>
    <w:rsid w:val="006D3D25"/>
    <w:rsid w:val="006D581E"/>
    <w:rsid w:val="006D7A2C"/>
    <w:rsid w:val="006E5D42"/>
    <w:rsid w:val="006F0D29"/>
    <w:rsid w:val="006F6A45"/>
    <w:rsid w:val="00701471"/>
    <w:rsid w:val="007018D0"/>
    <w:rsid w:val="00714DFF"/>
    <w:rsid w:val="007165BD"/>
    <w:rsid w:val="007238FD"/>
    <w:rsid w:val="00723ADB"/>
    <w:rsid w:val="0072411D"/>
    <w:rsid w:val="007243CC"/>
    <w:rsid w:val="00725E3D"/>
    <w:rsid w:val="00732EA5"/>
    <w:rsid w:val="0074169A"/>
    <w:rsid w:val="00742D53"/>
    <w:rsid w:val="00742F1E"/>
    <w:rsid w:val="00750178"/>
    <w:rsid w:val="00752598"/>
    <w:rsid w:val="00753EF6"/>
    <w:rsid w:val="00757C02"/>
    <w:rsid w:val="00767D7B"/>
    <w:rsid w:val="007738BC"/>
    <w:rsid w:val="00774C64"/>
    <w:rsid w:val="00780CB3"/>
    <w:rsid w:val="007A0854"/>
    <w:rsid w:val="007A12DE"/>
    <w:rsid w:val="007A6622"/>
    <w:rsid w:val="007C4565"/>
    <w:rsid w:val="007D2C5C"/>
    <w:rsid w:val="007D5187"/>
    <w:rsid w:val="007E4698"/>
    <w:rsid w:val="007F5419"/>
    <w:rsid w:val="007F6037"/>
    <w:rsid w:val="007F7A29"/>
    <w:rsid w:val="008053DF"/>
    <w:rsid w:val="00811A24"/>
    <w:rsid w:val="0081358B"/>
    <w:rsid w:val="00823EBA"/>
    <w:rsid w:val="00834921"/>
    <w:rsid w:val="00834E7A"/>
    <w:rsid w:val="00836547"/>
    <w:rsid w:val="00844584"/>
    <w:rsid w:val="00853F19"/>
    <w:rsid w:val="0085550D"/>
    <w:rsid w:val="0086165F"/>
    <w:rsid w:val="00862A5D"/>
    <w:rsid w:val="0086570D"/>
    <w:rsid w:val="00873FD1"/>
    <w:rsid w:val="00884572"/>
    <w:rsid w:val="00894DF5"/>
    <w:rsid w:val="008A21D9"/>
    <w:rsid w:val="008A4F3C"/>
    <w:rsid w:val="008B0B02"/>
    <w:rsid w:val="008B750E"/>
    <w:rsid w:val="008C437E"/>
    <w:rsid w:val="008D332F"/>
    <w:rsid w:val="008E2EB9"/>
    <w:rsid w:val="008E3F37"/>
    <w:rsid w:val="008E5526"/>
    <w:rsid w:val="008F1D4D"/>
    <w:rsid w:val="008F5B0E"/>
    <w:rsid w:val="008F5FC7"/>
    <w:rsid w:val="008F68EB"/>
    <w:rsid w:val="009123F5"/>
    <w:rsid w:val="00917D49"/>
    <w:rsid w:val="009258C3"/>
    <w:rsid w:val="0093099E"/>
    <w:rsid w:val="009351BB"/>
    <w:rsid w:val="00941590"/>
    <w:rsid w:val="00942A6A"/>
    <w:rsid w:val="009517CC"/>
    <w:rsid w:val="00957DAD"/>
    <w:rsid w:val="00960DEB"/>
    <w:rsid w:val="009709EF"/>
    <w:rsid w:val="00975868"/>
    <w:rsid w:val="00990EAE"/>
    <w:rsid w:val="00991678"/>
    <w:rsid w:val="00995F8C"/>
    <w:rsid w:val="009961B9"/>
    <w:rsid w:val="009A0E99"/>
    <w:rsid w:val="009B0414"/>
    <w:rsid w:val="009B0C70"/>
    <w:rsid w:val="009C3121"/>
    <w:rsid w:val="009C4C8B"/>
    <w:rsid w:val="009C5978"/>
    <w:rsid w:val="009C634A"/>
    <w:rsid w:val="009C7439"/>
    <w:rsid w:val="009C7FA0"/>
    <w:rsid w:val="009D2585"/>
    <w:rsid w:val="009D4023"/>
    <w:rsid w:val="009D41BE"/>
    <w:rsid w:val="009E4F32"/>
    <w:rsid w:val="009F2F7F"/>
    <w:rsid w:val="009F3DDF"/>
    <w:rsid w:val="00A0317B"/>
    <w:rsid w:val="00A14205"/>
    <w:rsid w:val="00A15FD7"/>
    <w:rsid w:val="00A16F78"/>
    <w:rsid w:val="00A2400C"/>
    <w:rsid w:val="00A35EF9"/>
    <w:rsid w:val="00A43C27"/>
    <w:rsid w:val="00A52E19"/>
    <w:rsid w:val="00A5635B"/>
    <w:rsid w:val="00A57615"/>
    <w:rsid w:val="00A63BB4"/>
    <w:rsid w:val="00A84151"/>
    <w:rsid w:val="00A84558"/>
    <w:rsid w:val="00A94392"/>
    <w:rsid w:val="00A96CA9"/>
    <w:rsid w:val="00AA3FDE"/>
    <w:rsid w:val="00AB305E"/>
    <w:rsid w:val="00AB3355"/>
    <w:rsid w:val="00AB625D"/>
    <w:rsid w:val="00AC0E8B"/>
    <w:rsid w:val="00AC29C1"/>
    <w:rsid w:val="00AD299A"/>
    <w:rsid w:val="00AD4C9D"/>
    <w:rsid w:val="00AD54B7"/>
    <w:rsid w:val="00AE0E91"/>
    <w:rsid w:val="00AE2686"/>
    <w:rsid w:val="00AE3533"/>
    <w:rsid w:val="00AE6DB9"/>
    <w:rsid w:val="00AF2131"/>
    <w:rsid w:val="00AF3830"/>
    <w:rsid w:val="00B031ED"/>
    <w:rsid w:val="00B046E8"/>
    <w:rsid w:val="00B05716"/>
    <w:rsid w:val="00B13A66"/>
    <w:rsid w:val="00B214C0"/>
    <w:rsid w:val="00B36CA6"/>
    <w:rsid w:val="00B42F43"/>
    <w:rsid w:val="00B42F4F"/>
    <w:rsid w:val="00B52185"/>
    <w:rsid w:val="00B57A25"/>
    <w:rsid w:val="00B634CC"/>
    <w:rsid w:val="00B64390"/>
    <w:rsid w:val="00B67413"/>
    <w:rsid w:val="00B73C87"/>
    <w:rsid w:val="00B75128"/>
    <w:rsid w:val="00B766D6"/>
    <w:rsid w:val="00B87974"/>
    <w:rsid w:val="00B87F07"/>
    <w:rsid w:val="00B92179"/>
    <w:rsid w:val="00B93BBD"/>
    <w:rsid w:val="00B943F4"/>
    <w:rsid w:val="00B9589D"/>
    <w:rsid w:val="00B96650"/>
    <w:rsid w:val="00BA3B3F"/>
    <w:rsid w:val="00BA6897"/>
    <w:rsid w:val="00BB260F"/>
    <w:rsid w:val="00BC28BD"/>
    <w:rsid w:val="00BD3851"/>
    <w:rsid w:val="00BD69AC"/>
    <w:rsid w:val="00BD7B63"/>
    <w:rsid w:val="00BF4637"/>
    <w:rsid w:val="00BF61AC"/>
    <w:rsid w:val="00C03BDB"/>
    <w:rsid w:val="00C077C3"/>
    <w:rsid w:val="00C11826"/>
    <w:rsid w:val="00C176D7"/>
    <w:rsid w:val="00C2210C"/>
    <w:rsid w:val="00C31F88"/>
    <w:rsid w:val="00C31FA9"/>
    <w:rsid w:val="00C31FD1"/>
    <w:rsid w:val="00C50A32"/>
    <w:rsid w:val="00C54ECD"/>
    <w:rsid w:val="00C62C43"/>
    <w:rsid w:val="00C635AD"/>
    <w:rsid w:val="00C6486C"/>
    <w:rsid w:val="00C66793"/>
    <w:rsid w:val="00C66D21"/>
    <w:rsid w:val="00C81745"/>
    <w:rsid w:val="00C8424F"/>
    <w:rsid w:val="00C85D36"/>
    <w:rsid w:val="00C906BD"/>
    <w:rsid w:val="00C94928"/>
    <w:rsid w:val="00C9654C"/>
    <w:rsid w:val="00CA2612"/>
    <w:rsid w:val="00CA2EE8"/>
    <w:rsid w:val="00CB1520"/>
    <w:rsid w:val="00CB609D"/>
    <w:rsid w:val="00CC3997"/>
    <w:rsid w:val="00CD3D5E"/>
    <w:rsid w:val="00CD44F7"/>
    <w:rsid w:val="00CF3D31"/>
    <w:rsid w:val="00D03D85"/>
    <w:rsid w:val="00D047A0"/>
    <w:rsid w:val="00D06855"/>
    <w:rsid w:val="00D102EE"/>
    <w:rsid w:val="00D124EE"/>
    <w:rsid w:val="00D165C0"/>
    <w:rsid w:val="00D17A39"/>
    <w:rsid w:val="00D17B74"/>
    <w:rsid w:val="00D235C7"/>
    <w:rsid w:val="00D30C53"/>
    <w:rsid w:val="00D351A6"/>
    <w:rsid w:val="00D36601"/>
    <w:rsid w:val="00D40A7C"/>
    <w:rsid w:val="00D44EC6"/>
    <w:rsid w:val="00D52468"/>
    <w:rsid w:val="00D55C1B"/>
    <w:rsid w:val="00D63855"/>
    <w:rsid w:val="00D672DF"/>
    <w:rsid w:val="00D72424"/>
    <w:rsid w:val="00D72600"/>
    <w:rsid w:val="00D7775C"/>
    <w:rsid w:val="00D87436"/>
    <w:rsid w:val="00D91BFB"/>
    <w:rsid w:val="00D9214F"/>
    <w:rsid w:val="00D96BA0"/>
    <w:rsid w:val="00DB408B"/>
    <w:rsid w:val="00DB7C7C"/>
    <w:rsid w:val="00DC62E4"/>
    <w:rsid w:val="00DD5B2B"/>
    <w:rsid w:val="00DD6115"/>
    <w:rsid w:val="00DD642F"/>
    <w:rsid w:val="00DE3BB5"/>
    <w:rsid w:val="00DF04C2"/>
    <w:rsid w:val="00DF1087"/>
    <w:rsid w:val="00DF296E"/>
    <w:rsid w:val="00DF55A0"/>
    <w:rsid w:val="00DF75F9"/>
    <w:rsid w:val="00DF7BC8"/>
    <w:rsid w:val="00E0087C"/>
    <w:rsid w:val="00E0186A"/>
    <w:rsid w:val="00E15F9B"/>
    <w:rsid w:val="00E21300"/>
    <w:rsid w:val="00E33A96"/>
    <w:rsid w:val="00E34A4F"/>
    <w:rsid w:val="00E355ED"/>
    <w:rsid w:val="00E3726F"/>
    <w:rsid w:val="00E423CF"/>
    <w:rsid w:val="00E609EE"/>
    <w:rsid w:val="00E60D09"/>
    <w:rsid w:val="00E61AFD"/>
    <w:rsid w:val="00E66CA9"/>
    <w:rsid w:val="00E74E1F"/>
    <w:rsid w:val="00E76B7B"/>
    <w:rsid w:val="00E85B72"/>
    <w:rsid w:val="00E87406"/>
    <w:rsid w:val="00E95829"/>
    <w:rsid w:val="00E969B6"/>
    <w:rsid w:val="00EA4763"/>
    <w:rsid w:val="00EB0120"/>
    <w:rsid w:val="00EB1756"/>
    <w:rsid w:val="00EC571A"/>
    <w:rsid w:val="00ED1851"/>
    <w:rsid w:val="00EE3B7C"/>
    <w:rsid w:val="00EF2155"/>
    <w:rsid w:val="00EF6392"/>
    <w:rsid w:val="00F03E5A"/>
    <w:rsid w:val="00F12A46"/>
    <w:rsid w:val="00F26155"/>
    <w:rsid w:val="00F30666"/>
    <w:rsid w:val="00F3547C"/>
    <w:rsid w:val="00F36909"/>
    <w:rsid w:val="00F52B87"/>
    <w:rsid w:val="00F54D62"/>
    <w:rsid w:val="00F603F1"/>
    <w:rsid w:val="00F629FC"/>
    <w:rsid w:val="00F66ADB"/>
    <w:rsid w:val="00F7779D"/>
    <w:rsid w:val="00F84A35"/>
    <w:rsid w:val="00F9501E"/>
    <w:rsid w:val="00FA097A"/>
    <w:rsid w:val="00FA0FF3"/>
    <w:rsid w:val="00FA43BC"/>
    <w:rsid w:val="00FB2AC3"/>
    <w:rsid w:val="00FC3154"/>
    <w:rsid w:val="00FC5033"/>
    <w:rsid w:val="00FD1AE9"/>
    <w:rsid w:val="00FE2687"/>
    <w:rsid w:val="00FE3AEA"/>
    <w:rsid w:val="00FE7D68"/>
    <w:rsid w:val="00FF006A"/>
    <w:rsid w:val="00FF4349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8AE0"/>
  <w15:chartTrackingRefBased/>
  <w15:docId w15:val="{B6B21378-BBAF-492C-9E0B-0C77DD66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ik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ik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ikn">
    <w:name w:val="Overskrift 4 Teik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ik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ik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ikn">
    <w:name w:val="Underskrift Teik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aliste"/>
    <w:uiPriority w:val="99"/>
    <w:semiHidden/>
    <w:unhideWhenUsed/>
    <w:rsid w:val="00501AA3"/>
    <w:pPr>
      <w:numPr>
        <w:numId w:val="2"/>
      </w:numPr>
    </w:pPr>
  </w:style>
  <w:style w:type="paragraph" w:styleId="Botntekst">
    <w:name w:val="footer"/>
    <w:basedOn w:val="Normal"/>
    <w:link w:val="BotntekstTeik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otntekstTeikn">
    <w:name w:val="Botntekst Teikn"/>
    <w:basedOn w:val="Standardskriftforavsnitt"/>
    <w:link w:val="Botntekst"/>
    <w:uiPriority w:val="99"/>
    <w:rsid w:val="00501AA3"/>
    <w:rPr>
      <w:rFonts w:ascii="Roboto Slab" w:hAnsi="Roboto Slab"/>
      <w:sz w:val="18"/>
    </w:rPr>
  </w:style>
  <w:style w:type="character" w:customStyle="1" w:styleId="TopptekstTeikn">
    <w:name w:val="Topptekst Teik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e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e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e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Katrine Hatlelid Føleide Johannessen</dc:creator>
  <cp:keywords/>
  <dc:description/>
  <cp:lastModifiedBy>Anne Hufthammer</cp:lastModifiedBy>
  <cp:revision>3</cp:revision>
  <dcterms:created xsi:type="dcterms:W3CDTF">2025-01-15T10:51:00Z</dcterms:created>
  <dcterms:modified xsi:type="dcterms:W3CDTF">2025-01-15T10:55:00Z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4509b4-fca4-47a8-986b-bf876ddfbf03_Enabled">
    <vt:lpwstr>true</vt:lpwstr>
  </property>
  <property fmtid="{D5CDD505-2E9C-101B-9397-08002B2CF9AE}" pid="3" name="MSIP_Label_2e4509b4-fca4-47a8-986b-bf876ddfbf03_SetDate">
    <vt:lpwstr>2024-11-02T08:45:54Z</vt:lpwstr>
  </property>
  <property fmtid="{D5CDD505-2E9C-101B-9397-08002B2CF9AE}" pid="4" name="MSIP_Label_2e4509b4-fca4-47a8-986b-bf876ddfbf03_Method">
    <vt:lpwstr>Privileged</vt:lpwstr>
  </property>
  <property fmtid="{D5CDD505-2E9C-101B-9397-08002B2CF9AE}" pid="5" name="MSIP_Label_2e4509b4-fca4-47a8-986b-bf876ddfbf03_Name">
    <vt:lpwstr>Åpen</vt:lpwstr>
  </property>
  <property fmtid="{D5CDD505-2E9C-101B-9397-08002B2CF9AE}" pid="6" name="MSIP_Label_2e4509b4-fca4-47a8-986b-bf876ddfbf03_SiteId">
    <vt:lpwstr>42aee0be-295a-48bf-a0f0-8cb0c56e2288</vt:lpwstr>
  </property>
  <property fmtid="{D5CDD505-2E9C-101B-9397-08002B2CF9AE}" pid="7" name="MSIP_Label_2e4509b4-fca4-47a8-986b-bf876ddfbf03_ActionId">
    <vt:lpwstr>484526e1-ccb9-404f-a932-d6d8c76a6b30</vt:lpwstr>
  </property>
  <property fmtid="{D5CDD505-2E9C-101B-9397-08002B2CF9AE}" pid="8" name="MSIP_Label_2e4509b4-fca4-47a8-986b-bf876ddfbf03_ContentBits">
    <vt:lpwstr>0</vt:lpwstr>
  </property>
</Properties>
</file>