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346" w:rsidRDefault="002958EF">
      <w:r>
        <w:rPr>
          <w:noProof/>
        </w:rPr>
        <mc:AlternateContent>
          <mc:Choice Requires="wps">
            <w:drawing>
              <wp:anchor distT="0" distB="0" distL="114300" distR="114300" simplePos="0" relativeHeight="251663360" behindDoc="0" locked="0" layoutInCell="1" allowOverlap="1" wp14:anchorId="328468E5" wp14:editId="1CB8E0E6">
                <wp:simplePos x="0" y="0"/>
                <wp:positionH relativeFrom="column">
                  <wp:posOffset>-537845</wp:posOffset>
                </wp:positionH>
                <wp:positionV relativeFrom="paragraph">
                  <wp:posOffset>6579870</wp:posOffset>
                </wp:positionV>
                <wp:extent cx="6863080" cy="1752600"/>
                <wp:effectExtent l="0" t="0" r="0" b="0"/>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080" cy="1752600"/>
                        </a:xfrm>
                        <a:prstGeom prst="rect">
                          <a:avLst/>
                        </a:prstGeom>
                        <a:noFill/>
                        <a:ln w="9525">
                          <a:noFill/>
                          <a:miter lim="800000"/>
                          <a:headEnd/>
                          <a:tailEnd/>
                        </a:ln>
                      </wps:spPr>
                      <wps:txbx>
                        <w:txbxContent>
                          <w:p w:rsidR="002958EF" w:rsidRPr="002958EF" w:rsidRDefault="002958EF" w:rsidP="002958EF">
                            <w:pPr>
                              <w:rPr>
                                <w:sz w:val="24"/>
                                <w:szCs w:val="24"/>
                                <w:lang w:val="nn-NO"/>
                              </w:rPr>
                            </w:pPr>
                            <w:r w:rsidRPr="002958EF">
                              <w:rPr>
                                <w:sz w:val="24"/>
                                <w:szCs w:val="24"/>
                                <w:lang w:val="nn-NO"/>
                              </w:rPr>
                              <w:t xml:space="preserve">Vi gjer merksame på frist for inntak på alternative tilbod hos Gangstø ressurssenter, Skuleplass for elevar på 9 &amp;10 trinn, tilbodet på Leitet Gard og aktivitetsgruppa til Kjell Rune Pedersen. Alle desse tilboda er ein del av eit spesialpedagogisk tiltak (§5.1). Det er skulane som er søkjande instans og for skuleavdelinga er det ungdomsskulane som søker. </w:t>
                            </w:r>
                          </w:p>
                          <w:p w:rsidR="002958EF" w:rsidRPr="002958EF" w:rsidRDefault="002958EF" w:rsidP="002958EF">
                            <w:pPr>
                              <w:rPr>
                                <w:sz w:val="24"/>
                                <w:szCs w:val="24"/>
                              </w:rPr>
                            </w:pPr>
                            <w:r w:rsidRPr="002958EF">
                              <w:rPr>
                                <w:sz w:val="24"/>
                                <w:szCs w:val="24"/>
                                <w:lang w:val="nn-NO"/>
                              </w:rPr>
                              <w:t>For skuleåret 2021-22 er fristen 15/1-21. Felles for dei alternative tilboda organisert under Gangstø er at dei krev at eleven har sakkunnig uttale frå PPT for å kunne få plass. Innsøking skjer i websak. Køyring av elevane til og frå skuleavdelinga og aktivitetstilbodet må avklarast så snart som råd er. Her må ein opprette dialog med transportkontoret om naudsynt.</w:t>
                            </w:r>
                          </w:p>
                          <w:p w:rsidR="002958EF" w:rsidRDefault="002958EF" w:rsidP="002958EF">
                            <w:r>
                              <w:rPr>
                                <w:lang w:val="nn-NO"/>
                              </w:rPr>
                              <w:t> </w:t>
                            </w:r>
                          </w:p>
                          <w:p w:rsidR="00851346" w:rsidRPr="00851346" w:rsidRDefault="00851346" w:rsidP="00851346">
                            <w:pPr>
                              <w:jc w:val="center"/>
                              <w:rPr>
                                <w:rFonts w:ascii="Verdana" w:hAnsi="Verdana"/>
                                <w:color w:val="6A6569"/>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468E5" id="_x0000_t202" coordsize="21600,21600" o:spt="202" path="m,l,21600r21600,l21600,xe">
                <v:stroke joinstyle="miter"/>
                <v:path gradientshapeok="t" o:connecttype="rect"/>
              </v:shapetype>
              <v:shape id="Tekstboks 2" o:spid="_x0000_s1026" type="#_x0000_t202" style="position:absolute;margin-left:-42.35pt;margin-top:518.1pt;width:540.4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" filled="f" stroked="f">
                <v:textbox>
                  <w:txbxContent>
                    <w:p w:rsidR="002958EF" w:rsidRPr="002958EF" w:rsidRDefault="002958EF" w:rsidP="002958EF">
                      <w:pPr>
                        <w:rPr>
                          <w:sz w:val="24"/>
                          <w:szCs w:val="24"/>
                          <w:lang w:val="nn-NO"/>
                        </w:rPr>
                      </w:pPr>
                      <w:r w:rsidRPr="002958EF">
                        <w:rPr>
                          <w:sz w:val="24"/>
                          <w:szCs w:val="24"/>
                          <w:lang w:val="nn-NO"/>
                        </w:rPr>
                        <w:t>Vi gjer merksame på frist for inntak på alternative tilbod hos Gangstø ressurssenter, Skuleplass for elevar på 9 &amp;10 trinn, tilbodet på Leitet Gard og aktivitetsgruppa til Kjell Rune Pedersen. Alle desse tilboda er ein del av eit spesialpedagogisk tiltak (§5.1)</w:t>
                      </w:r>
                      <w:r w:rsidRPr="002958EF">
                        <w:rPr>
                          <w:sz w:val="24"/>
                          <w:szCs w:val="24"/>
                          <w:lang w:val="nn-NO"/>
                        </w:rPr>
                        <w:t xml:space="preserve">. Det er skulane som er søkjande instans og for skuleavdelinga er det ungdomsskulane som søker. </w:t>
                      </w:r>
                    </w:p>
                    <w:p w:rsidR="002958EF" w:rsidRPr="002958EF" w:rsidRDefault="002958EF" w:rsidP="002958EF">
                      <w:pPr>
                        <w:rPr>
                          <w:sz w:val="24"/>
                          <w:szCs w:val="24"/>
                        </w:rPr>
                      </w:pPr>
                      <w:r w:rsidRPr="002958EF">
                        <w:rPr>
                          <w:sz w:val="24"/>
                          <w:szCs w:val="24"/>
                          <w:lang w:val="nn-NO"/>
                        </w:rPr>
                        <w:t>For skuleåret 2021-22 er fristen 15/1-21. Felles for dei alternative tilboda organisert under Gangstø er at dei krev at eleven har sakkunnig uttale frå PPT for å kunne få plass. Innsøking skjer i websak. Køyring av elevane til og frå skuleavdelinga og aktivitetstilbodet må avklarast så snart som råd er. Her må ein opprette dialog med transportkontoret om naudsynt.</w:t>
                      </w:r>
                    </w:p>
                    <w:p w:rsidR="002958EF" w:rsidRDefault="002958EF" w:rsidP="002958EF">
                      <w:r>
                        <w:rPr>
                          <w:lang w:val="nn-NO"/>
                        </w:rPr>
                        <w:t> </w:t>
                      </w:r>
                    </w:p>
                    <w:p w:rsidR="00851346" w:rsidRPr="00851346" w:rsidRDefault="00851346" w:rsidP="00851346">
                      <w:pPr>
                        <w:jc w:val="center"/>
                        <w:rPr>
                          <w:rFonts w:ascii="Verdana" w:hAnsi="Verdana"/>
                          <w:color w:val="6A6569"/>
                          <w:sz w:val="26"/>
                          <w:szCs w:val="26"/>
                        </w:rPr>
                      </w:pPr>
                    </w:p>
                  </w:txbxContent>
                </v:textbox>
              </v:shape>
            </w:pict>
          </mc:Fallback>
        </mc:AlternateContent>
      </w:r>
      <w:r w:rsidRPr="00851346">
        <w:rPr>
          <w:noProof/>
        </w:rPr>
        <mc:AlternateContent>
          <mc:Choice Requires="wps">
            <w:drawing>
              <wp:anchor distT="0" distB="0" distL="114300" distR="114300" simplePos="0" relativeHeight="251660288" behindDoc="0" locked="0" layoutInCell="1" allowOverlap="1" wp14:anchorId="5611A281" wp14:editId="7D941FA0">
                <wp:simplePos x="0" y="0"/>
                <wp:positionH relativeFrom="page">
                  <wp:align>left</wp:align>
                </wp:positionH>
                <wp:positionV relativeFrom="paragraph">
                  <wp:posOffset>1093470</wp:posOffset>
                </wp:positionV>
                <wp:extent cx="7572375" cy="850900"/>
                <wp:effectExtent l="0" t="0" r="0" b="6350"/>
                <wp:wrapNone/>
                <wp:docPr id="9"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375" cy="850900"/>
                        </a:xfrm>
                        <a:prstGeom prst="rect">
                          <a:avLst/>
                        </a:prstGeom>
                        <a:noFill/>
                        <a:ln w="9525">
                          <a:noFill/>
                          <a:miter lim="800000"/>
                          <a:headEnd/>
                          <a:tailEnd/>
                        </a:ln>
                      </wps:spPr>
                      <wps:txbx>
                        <w:txbxContent>
                          <w:p w:rsidR="00851346" w:rsidRPr="00851346" w:rsidRDefault="002958EF" w:rsidP="00851346">
                            <w:pPr>
                              <w:jc w:val="center"/>
                              <w:rPr>
                                <w:rFonts w:ascii="Verdana" w:hAnsi="Verdana" w:cs="Arial"/>
                                <w:b/>
                                <w:color w:val="6A6569"/>
                                <w:sz w:val="48"/>
                                <w:szCs w:val="48"/>
                                <w:lang w:val="nn-NO"/>
                              </w:rPr>
                            </w:pPr>
                            <w:r>
                              <w:rPr>
                                <w:rFonts w:ascii="Verdana" w:hAnsi="Verdana" w:cs="Arial"/>
                                <w:b/>
                                <w:color w:val="6A6569"/>
                                <w:sz w:val="48"/>
                                <w:szCs w:val="48"/>
                                <w:lang w:val="nn-NO"/>
                              </w:rPr>
                              <w:t>Rutine for innsøking Gangstø Ressurssenter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1A281" id="_x0000_s1027" type="#_x0000_t202" style="position:absolute;margin-left:0;margin-top:86.1pt;width:596.25pt;height:67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" filled="f" stroked="f">
                <v:textbox>
                  <w:txbxContent>
                    <w:p w:rsidR="00851346" w:rsidRPr="00851346" w:rsidRDefault="002958EF" w:rsidP="00851346">
                      <w:pPr>
                        <w:jc w:val="center"/>
                        <w:rPr>
                          <w:rFonts w:ascii="Verdana" w:hAnsi="Verdana" w:cs="Arial"/>
                          <w:b/>
                          <w:color w:val="6A6569"/>
                          <w:sz w:val="48"/>
                          <w:szCs w:val="48"/>
                          <w:lang w:val="nn-NO"/>
                        </w:rPr>
                      </w:pPr>
                      <w:r>
                        <w:rPr>
                          <w:rFonts w:ascii="Verdana" w:hAnsi="Verdana" w:cs="Arial"/>
                          <w:b/>
                          <w:color w:val="6A6569"/>
                          <w:sz w:val="48"/>
                          <w:szCs w:val="48"/>
                          <w:lang w:val="nn-NO"/>
                        </w:rPr>
                        <w:t>Rutine for innsøking Gangstø Ressurssenter</w:t>
                      </w:r>
                    </w:p>
                  </w:txbxContent>
                </v:textbox>
                <w10:wrap anchorx="page"/>
              </v:shape>
            </w:pict>
          </mc:Fallback>
        </mc:AlternateContent>
      </w:r>
      <w:r w:rsidRPr="00851346">
        <w:rPr>
          <w:noProof/>
        </w:rPr>
        <mc:AlternateContent>
          <mc:Choice Requires="wps">
            <w:drawing>
              <wp:anchor distT="0" distB="0" distL="114300" distR="114300" simplePos="0" relativeHeight="251661312" behindDoc="0" locked="0" layoutInCell="1" allowOverlap="1" wp14:anchorId="316F6304" wp14:editId="1936601B">
                <wp:simplePos x="0" y="0"/>
                <wp:positionH relativeFrom="column">
                  <wp:posOffset>-537845</wp:posOffset>
                </wp:positionH>
                <wp:positionV relativeFrom="paragraph">
                  <wp:posOffset>1950720</wp:posOffset>
                </wp:positionV>
                <wp:extent cx="6896100" cy="723900"/>
                <wp:effectExtent l="0" t="0" r="0" b="0"/>
                <wp:wrapNone/>
                <wp:docPr id="10"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23900"/>
                        </a:xfrm>
                        <a:prstGeom prst="rect">
                          <a:avLst/>
                        </a:prstGeom>
                        <a:noFill/>
                        <a:ln w="9525">
                          <a:noFill/>
                          <a:miter lim="800000"/>
                          <a:headEnd/>
                          <a:tailEnd/>
                        </a:ln>
                      </wps:spPr>
                      <wps:txbx>
                        <w:txbxContent>
                          <w:p w:rsidR="00851346" w:rsidRPr="00851346" w:rsidRDefault="002958EF" w:rsidP="00851346">
                            <w:pPr>
                              <w:jc w:val="center"/>
                              <w:rPr>
                                <w:rFonts w:ascii="Verdana" w:hAnsi="Verdana" w:cs="Arial"/>
                                <w:color w:val="668580"/>
                                <w:sz w:val="36"/>
                                <w:szCs w:val="16"/>
                                <w:lang w:val="nn-NO"/>
                              </w:rPr>
                            </w:pPr>
                            <w:r>
                              <w:rPr>
                                <w:rFonts w:ascii="Verdana" w:hAnsi="Verdana" w:cs="Arial"/>
                                <w:color w:val="668580"/>
                                <w:sz w:val="36"/>
                                <w:szCs w:val="16"/>
                                <w:lang w:val="nn-NO"/>
                              </w:rPr>
                              <w:t>Skuleavdelinga på Gangstø, Leitet Gard og aktivitetstilbodet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F6304" id="_x0000_s1028" type="#_x0000_t202" style="position:absolute;margin-left:-42.35pt;margin-top:153.6pt;width:543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" filled="f" stroked="f">
                <v:textbox>
                  <w:txbxContent>
                    <w:p w:rsidR="00851346" w:rsidRPr="00851346" w:rsidRDefault="002958EF" w:rsidP="00851346">
                      <w:pPr>
                        <w:jc w:val="center"/>
                        <w:rPr>
                          <w:rFonts w:ascii="Verdana" w:hAnsi="Verdana" w:cs="Arial"/>
                          <w:color w:val="668580"/>
                          <w:sz w:val="36"/>
                          <w:szCs w:val="16"/>
                          <w:lang w:val="nn-NO"/>
                        </w:rPr>
                      </w:pPr>
                      <w:r>
                        <w:rPr>
                          <w:rFonts w:ascii="Verdana" w:hAnsi="Verdana" w:cs="Arial"/>
                          <w:color w:val="668580"/>
                          <w:sz w:val="36"/>
                          <w:szCs w:val="16"/>
                          <w:lang w:val="nn-NO"/>
                        </w:rPr>
                        <w:t>Skuleavdelinga på Gangstø, Leitet Gard og aktivitetstilbodet</w:t>
                      </w:r>
                    </w:p>
                  </w:txbxContent>
                </v:textbox>
              </v:shape>
            </w:pict>
          </mc:Fallback>
        </mc:AlternateContent>
      </w:r>
      <w:r w:rsidR="00F2285E">
        <w:rPr>
          <w:noProof/>
          <w:lang w:eastAsia="nb-NO"/>
        </w:rPr>
        <w:drawing>
          <wp:anchor distT="0" distB="0" distL="114300" distR="114300" simplePos="0" relativeHeight="251658240" behindDoc="1" locked="0" layoutInCell="1" allowOverlap="1" wp14:anchorId="5FA0872E" wp14:editId="2C6ED23E">
            <wp:simplePos x="903111" y="1444978"/>
            <wp:positionH relativeFrom="page">
              <wp:align>left</wp:align>
            </wp:positionH>
            <wp:positionV relativeFrom="page">
              <wp:align>top</wp:align>
            </wp:positionV>
            <wp:extent cx="7577999" cy="10719203"/>
            <wp:effectExtent l="0" t="0" r="4445" b="635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_Word_dokument_A4_Frams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77999" cy="10719203"/>
                    </a:xfrm>
                    <a:prstGeom prst="rect">
                      <a:avLst/>
                    </a:prstGeom>
                  </pic:spPr>
                </pic:pic>
              </a:graphicData>
            </a:graphic>
            <wp14:sizeRelH relativeFrom="margin">
              <wp14:pctWidth>0</wp14:pctWidth>
            </wp14:sizeRelH>
            <wp14:sizeRelV relativeFrom="margin">
              <wp14:pctHeight>0</wp14:pctHeight>
            </wp14:sizeRelV>
          </wp:anchor>
        </w:drawing>
      </w:r>
      <w:r w:rsidR="00851346">
        <w:br w:type="page"/>
      </w:r>
      <w:bookmarkStart w:id="0" w:name="_GoBack"/>
      <w:bookmarkEnd w:id="0"/>
    </w:p>
    <w:p w:rsidR="002958EF" w:rsidRDefault="002958EF" w:rsidP="002958EF">
      <w:pPr>
        <w:rPr>
          <w:sz w:val="28"/>
          <w:szCs w:val="28"/>
        </w:rPr>
      </w:pPr>
      <w:r>
        <w:rPr>
          <w:sz w:val="28"/>
          <w:szCs w:val="28"/>
        </w:rPr>
        <w:lastRenderedPageBreak/>
        <w:t>Rutine</w:t>
      </w:r>
      <w:r w:rsidRPr="00626434">
        <w:rPr>
          <w:sz w:val="28"/>
          <w:szCs w:val="28"/>
        </w:rPr>
        <w:t xml:space="preserve"> for inntak på Gangstø ressurssenter, Leite</w:t>
      </w:r>
      <w:r>
        <w:rPr>
          <w:sz w:val="28"/>
          <w:szCs w:val="28"/>
        </w:rPr>
        <w:t>t</w:t>
      </w:r>
      <w:r w:rsidRPr="00626434">
        <w:rPr>
          <w:sz w:val="28"/>
          <w:szCs w:val="28"/>
        </w:rPr>
        <w:t xml:space="preserve"> ga</w:t>
      </w:r>
      <w:r>
        <w:rPr>
          <w:sz w:val="28"/>
          <w:szCs w:val="28"/>
        </w:rPr>
        <w:t xml:space="preserve">rd og </w:t>
      </w:r>
      <w:proofErr w:type="spellStart"/>
      <w:r>
        <w:rPr>
          <w:sz w:val="28"/>
          <w:szCs w:val="28"/>
        </w:rPr>
        <w:t>aktivitetstilb</w:t>
      </w:r>
      <w:r w:rsidR="00044D97">
        <w:rPr>
          <w:sz w:val="28"/>
          <w:szCs w:val="28"/>
        </w:rPr>
        <w:t>o</w:t>
      </w:r>
      <w:r>
        <w:rPr>
          <w:sz w:val="28"/>
          <w:szCs w:val="28"/>
        </w:rPr>
        <w:t>det</w:t>
      </w:r>
      <w:proofErr w:type="spellEnd"/>
      <w:r>
        <w:rPr>
          <w:sz w:val="28"/>
          <w:szCs w:val="28"/>
        </w:rPr>
        <w:t xml:space="preserve"> til Kjell Rune Pedersen. </w:t>
      </w:r>
    </w:p>
    <w:p w:rsidR="002958EF" w:rsidRDefault="002958EF" w:rsidP="002958EF">
      <w:pPr>
        <w:rPr>
          <w:sz w:val="28"/>
          <w:szCs w:val="28"/>
        </w:rPr>
      </w:pPr>
    </w:p>
    <w:p w:rsidR="002958EF" w:rsidRDefault="002958EF" w:rsidP="002958EF">
      <w:pPr>
        <w:rPr>
          <w:i/>
          <w:sz w:val="24"/>
          <w:szCs w:val="24"/>
          <w:lang w:val="nn-NO"/>
        </w:rPr>
      </w:pPr>
      <w:r w:rsidRPr="00273D47">
        <w:rPr>
          <w:i/>
          <w:sz w:val="24"/>
          <w:szCs w:val="24"/>
        </w:rPr>
        <w:t xml:space="preserve">Felles for </w:t>
      </w:r>
      <w:proofErr w:type="spellStart"/>
      <w:r w:rsidRPr="00273D47">
        <w:rPr>
          <w:i/>
          <w:sz w:val="24"/>
          <w:szCs w:val="24"/>
        </w:rPr>
        <w:t>dei</w:t>
      </w:r>
      <w:proofErr w:type="spellEnd"/>
      <w:r w:rsidRPr="00273D47">
        <w:rPr>
          <w:i/>
          <w:sz w:val="24"/>
          <w:szCs w:val="24"/>
        </w:rPr>
        <w:t xml:space="preserve"> alternative </w:t>
      </w:r>
      <w:proofErr w:type="spellStart"/>
      <w:r w:rsidRPr="00273D47">
        <w:rPr>
          <w:i/>
          <w:sz w:val="24"/>
          <w:szCs w:val="24"/>
        </w:rPr>
        <w:t>tilboda</w:t>
      </w:r>
      <w:proofErr w:type="spellEnd"/>
      <w:r w:rsidRPr="00273D47">
        <w:rPr>
          <w:i/>
          <w:sz w:val="24"/>
          <w:szCs w:val="24"/>
        </w:rPr>
        <w:t xml:space="preserve"> organisert under Gangstø er at </w:t>
      </w:r>
      <w:proofErr w:type="spellStart"/>
      <w:r w:rsidRPr="00273D47">
        <w:rPr>
          <w:i/>
          <w:sz w:val="24"/>
          <w:szCs w:val="24"/>
        </w:rPr>
        <w:t>dei</w:t>
      </w:r>
      <w:proofErr w:type="spellEnd"/>
      <w:r w:rsidRPr="00273D47">
        <w:rPr>
          <w:i/>
          <w:sz w:val="24"/>
          <w:szCs w:val="24"/>
        </w:rPr>
        <w:t xml:space="preserve"> krev at eleven har sakkunnig uttale </w:t>
      </w:r>
      <w:proofErr w:type="spellStart"/>
      <w:r w:rsidRPr="00273D47">
        <w:rPr>
          <w:i/>
          <w:sz w:val="24"/>
          <w:szCs w:val="24"/>
        </w:rPr>
        <w:t>frå</w:t>
      </w:r>
      <w:proofErr w:type="spellEnd"/>
      <w:r w:rsidRPr="00273D47">
        <w:rPr>
          <w:i/>
          <w:sz w:val="24"/>
          <w:szCs w:val="24"/>
        </w:rPr>
        <w:t xml:space="preserve"> PPT for å kunne få plass. </w:t>
      </w:r>
      <w:r>
        <w:rPr>
          <w:i/>
          <w:sz w:val="24"/>
          <w:szCs w:val="24"/>
          <w:lang w:val="nn-NO"/>
        </w:rPr>
        <w:t xml:space="preserve">Innsøking skjer i websak. Køyring av elevane til og frå skuleavdelinga og aktivitetstilbodet må avklarast så snart som råd er. Her må ein opprette dialog med transportkontoret om naudsynt. </w:t>
      </w:r>
    </w:p>
    <w:p w:rsidR="002958EF" w:rsidRDefault="002958EF" w:rsidP="002958EF">
      <w:pPr>
        <w:rPr>
          <w:i/>
          <w:sz w:val="24"/>
          <w:szCs w:val="24"/>
          <w:lang w:val="nn-NO"/>
        </w:rPr>
      </w:pPr>
    </w:p>
    <w:p w:rsidR="002958EF" w:rsidRDefault="002958EF" w:rsidP="002958EF">
      <w:pPr>
        <w:rPr>
          <w:sz w:val="28"/>
          <w:szCs w:val="28"/>
          <w:lang w:val="nn-NO"/>
        </w:rPr>
      </w:pPr>
      <w:r>
        <w:rPr>
          <w:sz w:val="28"/>
          <w:szCs w:val="28"/>
          <w:lang w:val="nn-NO"/>
        </w:rPr>
        <w:t xml:space="preserve">Skuleavdelinga ungdomstrinnet: </w:t>
      </w:r>
    </w:p>
    <w:p w:rsidR="002958EF" w:rsidRDefault="002958EF" w:rsidP="002958EF">
      <w:pPr>
        <w:rPr>
          <w:sz w:val="24"/>
          <w:szCs w:val="24"/>
          <w:lang w:val="nn-NO"/>
        </w:rPr>
      </w:pPr>
      <w:r>
        <w:rPr>
          <w:sz w:val="24"/>
          <w:szCs w:val="24"/>
          <w:lang w:val="nn-NO"/>
        </w:rPr>
        <w:t xml:space="preserve">Skuleavdelinga har auka frå 7 til 8 plassar etter kommunesamanslåinga. Inntak vil vere i januar kvart år for 6 av 8 plassar. Dei to siste plassane vert det gjort inntak på etter skulestart. Dette er naudsynt for å kunne fange opp akutte behov som viser seg kvart år etter oppstart på skulane. Tilbodet er tiltenkt elevar på 9 og 10 trinn, unntak frå dette ved å tilby plass til elevar på 8 trinn vil avhenge av sakkunnig uttale. Inntaksteamet til skuleavdelinga er sett saman av representantar frå ungdomsskulane, Gangstø og PPT. </w:t>
      </w:r>
    </w:p>
    <w:p w:rsidR="002958EF" w:rsidRDefault="002958EF" w:rsidP="002958EF">
      <w:pPr>
        <w:rPr>
          <w:sz w:val="24"/>
          <w:szCs w:val="24"/>
          <w:lang w:val="nn-NO"/>
        </w:rPr>
      </w:pPr>
    </w:p>
    <w:p w:rsidR="002958EF" w:rsidRDefault="002958EF" w:rsidP="002958EF">
      <w:pPr>
        <w:rPr>
          <w:sz w:val="28"/>
          <w:szCs w:val="28"/>
          <w:lang w:val="nn-NO"/>
        </w:rPr>
      </w:pPr>
      <w:r>
        <w:rPr>
          <w:sz w:val="28"/>
          <w:szCs w:val="28"/>
          <w:lang w:val="nn-NO"/>
        </w:rPr>
        <w:t xml:space="preserve">Leitet Gard: </w:t>
      </w:r>
    </w:p>
    <w:p w:rsidR="002958EF" w:rsidRDefault="002958EF" w:rsidP="002958EF">
      <w:pPr>
        <w:rPr>
          <w:sz w:val="24"/>
          <w:szCs w:val="24"/>
          <w:lang w:val="nn-NO"/>
        </w:rPr>
      </w:pPr>
      <w:r>
        <w:rPr>
          <w:sz w:val="24"/>
          <w:szCs w:val="24"/>
          <w:lang w:val="nn-NO"/>
        </w:rPr>
        <w:t>På Leite</w:t>
      </w:r>
      <w:r>
        <w:rPr>
          <w:color w:val="000000" w:themeColor="text1"/>
          <w:sz w:val="24"/>
          <w:szCs w:val="24"/>
          <w:lang w:val="nn-NO"/>
        </w:rPr>
        <w:t>t</w:t>
      </w:r>
      <w:r>
        <w:rPr>
          <w:sz w:val="24"/>
          <w:szCs w:val="24"/>
          <w:lang w:val="nn-NO"/>
        </w:rPr>
        <w:t xml:space="preserve"> gard har vi 15 elevplassar fordelt på tre dagar</w:t>
      </w:r>
      <w:r>
        <w:rPr>
          <w:color w:val="FF0000"/>
          <w:sz w:val="24"/>
          <w:szCs w:val="24"/>
          <w:lang w:val="nn-NO"/>
        </w:rPr>
        <w:t>:</w:t>
      </w:r>
      <w:r>
        <w:rPr>
          <w:sz w:val="24"/>
          <w:szCs w:val="24"/>
          <w:lang w:val="nn-NO"/>
        </w:rPr>
        <w:t xml:space="preserve"> m</w:t>
      </w:r>
      <w:r w:rsidRPr="00C54552">
        <w:rPr>
          <w:sz w:val="24"/>
          <w:szCs w:val="24"/>
          <w:lang w:val="nn-NO"/>
        </w:rPr>
        <w:t>åndag</w:t>
      </w:r>
      <w:r>
        <w:rPr>
          <w:sz w:val="24"/>
          <w:szCs w:val="24"/>
          <w:lang w:val="nn-NO"/>
        </w:rPr>
        <w:t xml:space="preserve">, onsdag og </w:t>
      </w:r>
      <w:r w:rsidRPr="00C54552">
        <w:rPr>
          <w:sz w:val="24"/>
          <w:szCs w:val="24"/>
          <w:lang w:val="nn-NO"/>
        </w:rPr>
        <w:t xml:space="preserve">torsdag. </w:t>
      </w:r>
      <w:r w:rsidRPr="00F63E09">
        <w:rPr>
          <w:sz w:val="24"/>
          <w:szCs w:val="24"/>
          <w:lang w:val="nn-NO"/>
        </w:rPr>
        <w:t xml:space="preserve">Inntak vil vere i </w:t>
      </w:r>
      <w:r>
        <w:rPr>
          <w:sz w:val="24"/>
          <w:szCs w:val="24"/>
          <w:lang w:val="nn-NO"/>
        </w:rPr>
        <w:t>januar</w:t>
      </w:r>
      <w:r w:rsidRPr="00F63E09">
        <w:rPr>
          <w:sz w:val="24"/>
          <w:szCs w:val="24"/>
          <w:lang w:val="nn-NO"/>
        </w:rPr>
        <w:t xml:space="preserve"> kvart år for alle p</w:t>
      </w:r>
      <w:r>
        <w:rPr>
          <w:sz w:val="24"/>
          <w:szCs w:val="24"/>
          <w:lang w:val="nn-NO"/>
        </w:rPr>
        <w:t xml:space="preserve">lassane. Tilbodet er for elevar frå 5-10 trinn. Elevane får tilbod om heil dag </w:t>
      </w:r>
      <w:r>
        <w:rPr>
          <w:color w:val="FF0000"/>
          <w:sz w:val="24"/>
          <w:szCs w:val="24"/>
          <w:lang w:val="nn-NO"/>
        </w:rPr>
        <w:t xml:space="preserve">, </w:t>
      </w:r>
      <w:r>
        <w:rPr>
          <w:sz w:val="24"/>
          <w:szCs w:val="24"/>
          <w:lang w:val="nn-NO"/>
        </w:rPr>
        <w:t xml:space="preserve">og skulen sender med ein vaksen og transporten vert ivareteken på det viset. Inntaksteamet til Leitet er sett saman av representantar frå Leite, Gangstø og PPT. </w:t>
      </w:r>
    </w:p>
    <w:p w:rsidR="002958EF" w:rsidRPr="00006A6D" w:rsidRDefault="002958EF" w:rsidP="002958EF">
      <w:pPr>
        <w:rPr>
          <w:color w:val="FF0000"/>
          <w:sz w:val="24"/>
          <w:szCs w:val="24"/>
          <w:lang w:val="nn-NO"/>
        </w:rPr>
      </w:pPr>
    </w:p>
    <w:p w:rsidR="002958EF" w:rsidRDefault="002958EF" w:rsidP="002958EF">
      <w:pPr>
        <w:rPr>
          <w:sz w:val="28"/>
          <w:szCs w:val="28"/>
          <w:lang w:val="nn-NO"/>
        </w:rPr>
      </w:pPr>
      <w:r>
        <w:rPr>
          <w:sz w:val="28"/>
          <w:szCs w:val="28"/>
          <w:lang w:val="nn-NO"/>
        </w:rPr>
        <w:t xml:space="preserve">Aktivitetstilbodet: </w:t>
      </w:r>
    </w:p>
    <w:p w:rsidR="002958EF" w:rsidRDefault="002958EF" w:rsidP="002958EF">
      <w:pPr>
        <w:rPr>
          <w:sz w:val="24"/>
          <w:szCs w:val="24"/>
          <w:lang w:val="nn-NO"/>
        </w:rPr>
      </w:pPr>
      <w:r>
        <w:rPr>
          <w:sz w:val="24"/>
          <w:szCs w:val="24"/>
          <w:lang w:val="nn-NO"/>
        </w:rPr>
        <w:t xml:space="preserve">Aktivitetstilbodet har 20 elevplassar fordelt på fem dagar. Samla inntak vert gjort i desember kvart år. Tilbodet er for elevar frå 5-10 trinn. Elevane får tilbod om heile dagar. Det er naudsynt å avklare henting/transport av eleven i samband med inntak. </w:t>
      </w:r>
      <w:r w:rsidR="00044D97">
        <w:rPr>
          <w:sz w:val="24"/>
          <w:szCs w:val="24"/>
          <w:lang w:val="nn-NO"/>
        </w:rPr>
        <w:t xml:space="preserve">Inntaksteamet er sett saman av representantar frå Gangstø og PPT. </w:t>
      </w:r>
    </w:p>
    <w:p w:rsidR="002958EF" w:rsidRPr="00F63E09" w:rsidRDefault="002958EF" w:rsidP="002958EF">
      <w:pPr>
        <w:rPr>
          <w:sz w:val="24"/>
          <w:szCs w:val="24"/>
          <w:lang w:val="nn-NO"/>
        </w:rPr>
      </w:pPr>
    </w:p>
    <w:p w:rsidR="002958EF" w:rsidRDefault="002958EF" w:rsidP="002958EF">
      <w:pPr>
        <w:rPr>
          <w:sz w:val="24"/>
          <w:szCs w:val="24"/>
          <w:lang w:val="nn-NO"/>
        </w:rPr>
      </w:pPr>
      <w:r w:rsidRPr="00626434">
        <w:rPr>
          <w:sz w:val="24"/>
          <w:szCs w:val="24"/>
          <w:lang w:val="nn-NO"/>
        </w:rPr>
        <w:t>Dei tre alternative tilboda organiserte u</w:t>
      </w:r>
      <w:r>
        <w:rPr>
          <w:sz w:val="24"/>
          <w:szCs w:val="24"/>
          <w:lang w:val="nn-NO"/>
        </w:rPr>
        <w:t xml:space="preserve">nder Gangstø ressurssenter er omtala her: </w:t>
      </w:r>
    </w:p>
    <w:p w:rsidR="002958EF" w:rsidRDefault="002958EF" w:rsidP="002958EF">
      <w:pPr>
        <w:rPr>
          <w:sz w:val="24"/>
          <w:szCs w:val="24"/>
          <w:lang w:val="nn-NO"/>
        </w:rPr>
      </w:pPr>
      <w:r>
        <w:rPr>
          <w:sz w:val="24"/>
          <w:szCs w:val="24"/>
          <w:lang w:val="nn-NO"/>
        </w:rPr>
        <w:t xml:space="preserve">Skuleavdelinga: </w:t>
      </w:r>
      <w:hyperlink r:id="rId7" w:history="1">
        <w:r w:rsidRPr="003B2AC0">
          <w:rPr>
            <w:rStyle w:val="Hyperkobling"/>
            <w:sz w:val="24"/>
            <w:szCs w:val="24"/>
            <w:lang w:val="nn-NO"/>
          </w:rPr>
          <w:t>http://www.fjell.no/gangstogarden/skuleavdelingaalgroy/</w:t>
        </w:r>
      </w:hyperlink>
    </w:p>
    <w:p w:rsidR="002958EF" w:rsidRDefault="002958EF" w:rsidP="002958EF">
      <w:pPr>
        <w:rPr>
          <w:sz w:val="24"/>
          <w:szCs w:val="24"/>
          <w:lang w:val="nn-NO"/>
        </w:rPr>
      </w:pPr>
      <w:r>
        <w:rPr>
          <w:sz w:val="24"/>
          <w:szCs w:val="24"/>
          <w:lang w:val="nn-NO"/>
        </w:rPr>
        <w:t xml:space="preserve">Gardstilbodet: </w:t>
      </w:r>
      <w:hyperlink r:id="rId8" w:history="1">
        <w:r w:rsidRPr="003B2AC0">
          <w:rPr>
            <w:rStyle w:val="Hyperkobling"/>
            <w:sz w:val="24"/>
            <w:szCs w:val="24"/>
            <w:lang w:val="nn-NO"/>
          </w:rPr>
          <w:t>http://www.fjell.no/gangstogarden/gardstilbud/</w:t>
        </w:r>
      </w:hyperlink>
    </w:p>
    <w:p w:rsidR="002958EF" w:rsidRDefault="002958EF" w:rsidP="002958EF">
      <w:pPr>
        <w:rPr>
          <w:sz w:val="24"/>
          <w:szCs w:val="24"/>
          <w:lang w:val="nn-NO"/>
        </w:rPr>
      </w:pPr>
      <w:r>
        <w:rPr>
          <w:sz w:val="24"/>
          <w:szCs w:val="24"/>
          <w:lang w:val="nn-NO"/>
        </w:rPr>
        <w:t xml:space="preserve">Aktivitetstilbodet: </w:t>
      </w:r>
      <w:hyperlink r:id="rId9" w:history="1">
        <w:r w:rsidRPr="003B2AC0">
          <w:rPr>
            <w:rStyle w:val="Hyperkobling"/>
            <w:sz w:val="24"/>
            <w:szCs w:val="24"/>
            <w:lang w:val="nn-NO"/>
          </w:rPr>
          <w:t>http://www.fjell.no/gangstogarden/aktivitetstilbodetkjellien/</w:t>
        </w:r>
      </w:hyperlink>
    </w:p>
    <w:p w:rsidR="002958EF" w:rsidRDefault="002958EF" w:rsidP="002958EF">
      <w:pPr>
        <w:rPr>
          <w:sz w:val="24"/>
          <w:szCs w:val="24"/>
          <w:lang w:val="nn-NO"/>
        </w:rPr>
      </w:pPr>
    </w:p>
    <w:p w:rsidR="00F06896" w:rsidRPr="002958EF" w:rsidRDefault="00F06896">
      <w:pPr>
        <w:rPr>
          <w:lang w:val="nn-NO"/>
        </w:rPr>
      </w:pPr>
    </w:p>
    <w:sectPr w:rsidR="00F06896" w:rsidRPr="002958EF" w:rsidSect="00851346">
      <w:headerReference w:type="default" r:id="rId10"/>
      <w:pgSz w:w="11906" w:h="16838"/>
      <w:pgMar w:top="22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260" w:rsidRDefault="003D3260" w:rsidP="00942970">
      <w:r>
        <w:separator/>
      </w:r>
    </w:p>
  </w:endnote>
  <w:endnote w:type="continuationSeparator" w:id="0">
    <w:p w:rsidR="003D3260" w:rsidRDefault="003D3260" w:rsidP="0094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260" w:rsidRDefault="003D3260" w:rsidP="00942970">
      <w:r>
        <w:separator/>
      </w:r>
    </w:p>
  </w:footnote>
  <w:footnote w:type="continuationSeparator" w:id="0">
    <w:p w:rsidR="003D3260" w:rsidRDefault="003D3260" w:rsidP="00942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970" w:rsidRDefault="00942970" w:rsidP="00942970">
    <w:pPr>
      <w:pStyle w:val="Topptekst"/>
    </w:pPr>
    <w:r>
      <w:rPr>
        <w:noProof/>
        <w:lang w:eastAsia="nb-NO"/>
      </w:rPr>
      <w:drawing>
        <wp:anchor distT="0" distB="0" distL="114300" distR="114300" simplePos="0" relativeHeight="251658240" behindDoc="1" locked="0" layoutInCell="1" allowOverlap="1" wp14:anchorId="0B377753" wp14:editId="69E9624C">
          <wp:simplePos x="903111" y="451556"/>
          <wp:positionH relativeFrom="page">
            <wp:align>left</wp:align>
          </wp:positionH>
          <wp:positionV relativeFrom="page">
            <wp:align>top</wp:align>
          </wp:positionV>
          <wp:extent cx="7581600" cy="10724400"/>
          <wp:effectExtent l="0" t="0" r="635" b="127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_Word_dokument_A4_innha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margin">
            <wp14:pctWidth>0</wp14:pctWidth>
          </wp14:sizeRelH>
          <wp14:sizeRelV relativeFrom="margin">
            <wp14:pctHeight>0</wp14:pctHeight>
          </wp14:sizeRelV>
        </wp:anchor>
      </w:drawing>
    </w:r>
  </w:p>
  <w:p w:rsidR="00942970" w:rsidRDefault="00942970">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8EF"/>
    <w:rsid w:val="00041AC8"/>
    <w:rsid w:val="00044D97"/>
    <w:rsid w:val="00054C2B"/>
    <w:rsid w:val="002958EF"/>
    <w:rsid w:val="003D3260"/>
    <w:rsid w:val="00851346"/>
    <w:rsid w:val="00942970"/>
    <w:rsid w:val="00AB522F"/>
    <w:rsid w:val="00D1686F"/>
    <w:rsid w:val="00F06896"/>
    <w:rsid w:val="00F2285E"/>
    <w:rsid w:val="00F939B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673611-DE62-4EF8-BBB1-0FD31D78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42970"/>
    <w:pPr>
      <w:tabs>
        <w:tab w:val="center" w:pos="4536"/>
        <w:tab w:val="right" w:pos="9072"/>
      </w:tabs>
    </w:pPr>
  </w:style>
  <w:style w:type="character" w:customStyle="1" w:styleId="TopptekstTegn">
    <w:name w:val="Topptekst Tegn"/>
    <w:basedOn w:val="Standardskriftforavsnitt"/>
    <w:link w:val="Topptekst"/>
    <w:uiPriority w:val="99"/>
    <w:rsid w:val="00942970"/>
  </w:style>
  <w:style w:type="paragraph" w:styleId="Bunntekst">
    <w:name w:val="footer"/>
    <w:basedOn w:val="Normal"/>
    <w:link w:val="BunntekstTegn"/>
    <w:uiPriority w:val="99"/>
    <w:unhideWhenUsed/>
    <w:rsid w:val="00942970"/>
    <w:pPr>
      <w:tabs>
        <w:tab w:val="center" w:pos="4536"/>
        <w:tab w:val="right" w:pos="9072"/>
      </w:tabs>
    </w:pPr>
  </w:style>
  <w:style w:type="character" w:customStyle="1" w:styleId="BunntekstTegn">
    <w:name w:val="Bunntekst Tegn"/>
    <w:basedOn w:val="Standardskriftforavsnitt"/>
    <w:link w:val="Bunntekst"/>
    <w:uiPriority w:val="99"/>
    <w:rsid w:val="00942970"/>
  </w:style>
  <w:style w:type="paragraph" w:styleId="Bobletekst">
    <w:name w:val="Balloon Text"/>
    <w:basedOn w:val="Normal"/>
    <w:link w:val="BobletekstTegn"/>
    <w:uiPriority w:val="99"/>
    <w:semiHidden/>
    <w:unhideWhenUsed/>
    <w:rsid w:val="00942970"/>
    <w:rPr>
      <w:rFonts w:ascii="Tahoma" w:hAnsi="Tahoma" w:cs="Tahoma"/>
      <w:sz w:val="16"/>
      <w:szCs w:val="16"/>
    </w:rPr>
  </w:style>
  <w:style w:type="character" w:customStyle="1" w:styleId="BobletekstTegn">
    <w:name w:val="Bobletekst Tegn"/>
    <w:basedOn w:val="Standardskriftforavsnitt"/>
    <w:link w:val="Bobletekst"/>
    <w:uiPriority w:val="99"/>
    <w:semiHidden/>
    <w:rsid w:val="00942970"/>
    <w:rPr>
      <w:rFonts w:ascii="Tahoma" w:hAnsi="Tahoma" w:cs="Tahoma"/>
      <w:sz w:val="16"/>
      <w:szCs w:val="16"/>
    </w:rPr>
  </w:style>
  <w:style w:type="character" w:styleId="Hyperkobling">
    <w:name w:val="Hyperlink"/>
    <w:basedOn w:val="Standardskriftforavsnitt"/>
    <w:uiPriority w:val="99"/>
    <w:unhideWhenUsed/>
    <w:rsid w:val="00295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74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jell.no/gangstogarden/gardstilbud/" TargetMode="External"/><Relationship Id="rId3" Type="http://schemas.openxmlformats.org/officeDocument/2006/relationships/webSettings" Target="webSettings.xml"/><Relationship Id="rId7" Type="http://schemas.openxmlformats.org/officeDocument/2006/relationships/hyperlink" Target="http://www.fjell.no/gangstogarden/skuleavdelingaalgro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jell.no/gangstogarden/aktivitetstilbodetkjelli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thel\Downloads\MAL_Word_Dokument_Hender_l&#248;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MAL_Word_Dokument_Hender_løv.dotx</Template>
  <TotalTime>0</TotalTime>
  <Pages>2</Pages>
  <Words>356</Words>
  <Characters>1893</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Fjell kommune</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Guttorm Helgøy</dc:creator>
  <cp:lastModifiedBy>Krister Vikør Omdal</cp:lastModifiedBy>
  <cp:revision>2</cp:revision>
  <dcterms:created xsi:type="dcterms:W3CDTF">2021-02-02T08:59:00Z</dcterms:created>
  <dcterms:modified xsi:type="dcterms:W3CDTF">2021-02-02T08:59:00Z</dcterms:modified>
</cp:coreProperties>
</file>