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8B" w:rsidRDefault="002A558B" w:rsidP="00761D7E">
      <w:pPr>
        <w:rPr>
          <w:rFonts w:asciiTheme="minorHAnsi" w:hAnsiTheme="minorHAnsi" w:cstheme="minorHAnsi"/>
          <w:lang w:val="nn-NO"/>
        </w:rPr>
      </w:pPr>
    </w:p>
    <w:p w:rsidR="002A558B" w:rsidRDefault="002A558B" w:rsidP="00761D7E">
      <w:pPr>
        <w:rPr>
          <w:rFonts w:asciiTheme="minorHAnsi" w:hAnsiTheme="minorHAnsi" w:cstheme="minorHAnsi"/>
          <w:lang w:val="nn-NO"/>
        </w:rPr>
      </w:pPr>
    </w:p>
    <w:p w:rsidR="002A558B" w:rsidRDefault="002A558B" w:rsidP="00761D7E">
      <w:pPr>
        <w:rPr>
          <w:rFonts w:asciiTheme="minorHAnsi" w:hAnsiTheme="minorHAnsi" w:cstheme="minorHAnsi"/>
          <w:lang w:val="nn-NO"/>
        </w:rPr>
      </w:pPr>
    </w:p>
    <w:p w:rsidR="003C0DC1" w:rsidRDefault="003C0DC1" w:rsidP="00761D7E">
      <w:r>
        <w:rPr>
          <w:noProof/>
        </w:rPr>
        <w:drawing>
          <wp:anchor distT="0" distB="0" distL="114300" distR="114300" simplePos="0" relativeHeight="251654656" behindDoc="1" locked="0" layoutInCell="1" allowOverlap="1" wp14:anchorId="7750F42A" wp14:editId="77B3F214">
            <wp:simplePos x="903111" y="1444978"/>
            <wp:positionH relativeFrom="page">
              <wp:align>left</wp:align>
            </wp:positionH>
            <wp:positionV relativeFrom="page">
              <wp:align>top</wp:align>
            </wp:positionV>
            <wp:extent cx="7577455" cy="10718800"/>
            <wp:effectExtent l="0" t="0" r="444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_Word_dokument_A4_Frams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98" cy="1071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3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5C3A7" wp14:editId="562FC43E">
                <wp:simplePos x="0" y="0"/>
                <wp:positionH relativeFrom="column">
                  <wp:posOffset>-889000</wp:posOffset>
                </wp:positionH>
                <wp:positionV relativeFrom="paragraph">
                  <wp:posOffset>1448435</wp:posOffset>
                </wp:positionV>
                <wp:extent cx="7572375" cy="49657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C1" w:rsidRPr="00851346" w:rsidRDefault="003C0DC1" w:rsidP="003C0DC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6A6569"/>
                                <w:sz w:val="48"/>
                                <w:szCs w:val="48"/>
                                <w:lang w:val="nn-NO"/>
                              </w:rPr>
                              <w:t>Bestilling av oppstartsmøte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C3A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0pt;margin-top:114.05pt;width:596.25pt;height: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" filled="f" stroked="f">
                <v:textbox>
                  <w:txbxContent>
                    <w:p w:rsidR="003C0DC1" w:rsidRPr="00851346" w:rsidRDefault="003C0DC1" w:rsidP="003C0DC1">
                      <w:pPr>
                        <w:jc w:val="center"/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6A6569"/>
                          <w:sz w:val="48"/>
                          <w:szCs w:val="48"/>
                          <w:lang w:val="nn-NO"/>
                        </w:rPr>
                        <w:t>Bestilling av oppstartsmøte</w:t>
                      </w:r>
                    </w:p>
                  </w:txbxContent>
                </v:textbox>
              </v:shape>
            </w:pict>
          </mc:Fallback>
        </mc:AlternateContent>
      </w:r>
      <w:r w:rsidRPr="0085134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8871FE" wp14:editId="6A89CD3A">
                <wp:simplePos x="0" y="0"/>
                <wp:positionH relativeFrom="column">
                  <wp:posOffset>-891540</wp:posOffset>
                </wp:positionH>
                <wp:positionV relativeFrom="paragraph">
                  <wp:posOffset>1952484</wp:posOffset>
                </wp:positionV>
                <wp:extent cx="7576185" cy="407035"/>
                <wp:effectExtent l="0" t="0" r="0" b="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C1" w:rsidRPr="00851346" w:rsidRDefault="003C0DC1" w:rsidP="003C0DC1">
                            <w:pPr>
                              <w:jc w:val="center"/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668580"/>
                                <w:sz w:val="36"/>
                                <w:szCs w:val="16"/>
                                <w:lang w:val="nn-NO"/>
                              </w:rPr>
                              <w:t>Detaljregulering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71FE" id="_x0000_s1027" type="#_x0000_t202" style="position:absolute;margin-left:-70.2pt;margin-top:153.75pt;width:596.55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" filled="f" stroked="f">
                <v:textbox>
                  <w:txbxContent>
                    <w:p w:rsidR="003C0DC1" w:rsidRPr="00851346" w:rsidRDefault="003C0DC1" w:rsidP="003C0DC1">
                      <w:pPr>
                        <w:jc w:val="center"/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</w:pPr>
                      <w:r>
                        <w:rPr>
                          <w:rFonts w:ascii="Verdana" w:hAnsi="Verdana" w:cs="Arial"/>
                          <w:color w:val="668580"/>
                          <w:sz w:val="36"/>
                          <w:szCs w:val="16"/>
                          <w:lang w:val="nn-NO"/>
                        </w:rPr>
                        <w:t>Detaljregulering</w:t>
                      </w:r>
                    </w:p>
                  </w:txbxContent>
                </v:textbox>
              </v:shape>
            </w:pict>
          </mc:Fallback>
        </mc:AlternateContent>
      </w: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  <w:lang w:val="nn-NO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  <w:lang w:val="nn-NO"/>
        </w:rPr>
      </w:pPr>
    </w:p>
    <w:p w:rsidR="003C0DC1" w:rsidRDefault="003C0DC1" w:rsidP="00761D7E">
      <w:pPr>
        <w:rPr>
          <w:rFonts w:asciiTheme="minorHAnsi" w:hAnsiTheme="minorHAnsi" w:cstheme="minorHAnsi"/>
          <w:b/>
          <w:sz w:val="22"/>
          <w:lang w:val="nn-NO"/>
        </w:rPr>
      </w:pPr>
    </w:p>
    <w:p w:rsidR="00D45044" w:rsidRPr="003C0DC1" w:rsidRDefault="00761D7E" w:rsidP="00761D7E">
      <w:pPr>
        <w:rPr>
          <w:lang w:val="nn-NO"/>
        </w:rPr>
      </w:pPr>
      <w:r w:rsidRPr="002A558B">
        <w:rPr>
          <w:rFonts w:asciiTheme="minorHAnsi" w:hAnsiTheme="minorHAnsi" w:cstheme="minorHAnsi"/>
          <w:b/>
          <w:sz w:val="22"/>
          <w:lang w:val="nn-NO"/>
        </w:rPr>
        <w:t>Ferdig utfylt skjema</w:t>
      </w:r>
      <w:r w:rsidR="006C1407" w:rsidRPr="002A558B">
        <w:rPr>
          <w:rFonts w:asciiTheme="minorHAnsi" w:hAnsiTheme="minorHAnsi" w:cstheme="minorHAnsi"/>
          <w:b/>
          <w:sz w:val="22"/>
          <w:lang w:val="nn-NO"/>
        </w:rPr>
        <w:t xml:space="preserve"> og vedlegg</w:t>
      </w:r>
      <w:r w:rsidRPr="002A558B">
        <w:rPr>
          <w:rFonts w:asciiTheme="minorHAnsi" w:hAnsiTheme="minorHAnsi" w:cstheme="minorHAnsi"/>
          <w:b/>
          <w:sz w:val="22"/>
          <w:lang w:val="nn-NO"/>
        </w:rPr>
        <w:t xml:space="preserve"> skal sendast </w:t>
      </w:r>
      <w:r w:rsidR="006C1407" w:rsidRPr="002A558B">
        <w:rPr>
          <w:rFonts w:asciiTheme="minorHAnsi" w:hAnsiTheme="minorHAnsi" w:cstheme="minorHAnsi"/>
          <w:b/>
          <w:sz w:val="22"/>
          <w:lang w:val="nn-NO"/>
        </w:rPr>
        <w:t xml:space="preserve">i </w:t>
      </w:r>
      <w:r w:rsidR="00DF0923" w:rsidRPr="002A558B">
        <w:rPr>
          <w:rFonts w:asciiTheme="minorHAnsi" w:hAnsiTheme="minorHAnsi" w:cstheme="minorHAnsi"/>
          <w:b/>
          <w:sz w:val="22"/>
          <w:lang w:val="nn-NO"/>
        </w:rPr>
        <w:t xml:space="preserve">pdf </w:t>
      </w:r>
      <w:r w:rsidR="006C1407" w:rsidRPr="002A558B">
        <w:rPr>
          <w:rFonts w:asciiTheme="minorHAnsi" w:hAnsiTheme="minorHAnsi" w:cstheme="minorHAnsi"/>
          <w:b/>
          <w:sz w:val="22"/>
          <w:lang w:val="nn-NO"/>
        </w:rPr>
        <w:t xml:space="preserve">format </w:t>
      </w:r>
      <w:r w:rsidR="00977248" w:rsidRPr="002A558B">
        <w:rPr>
          <w:rFonts w:asciiTheme="minorHAnsi" w:hAnsiTheme="minorHAnsi" w:cstheme="minorHAnsi"/>
          <w:b/>
          <w:sz w:val="22"/>
          <w:lang w:val="nn-NO"/>
        </w:rPr>
        <w:t xml:space="preserve">til: </w:t>
      </w:r>
      <w:hyperlink r:id="rId8" w:history="1">
        <w:r w:rsidR="00872B1F" w:rsidRPr="002A558B">
          <w:rPr>
            <w:rStyle w:val="Hyperkobling"/>
            <w:rFonts w:asciiTheme="minorHAnsi" w:hAnsiTheme="minorHAnsi" w:cstheme="minorHAnsi"/>
            <w:b/>
            <w:sz w:val="22"/>
            <w:lang w:val="nn-NO"/>
          </w:rPr>
          <w:t>postmottak@oygarden.kommune.no</w:t>
        </w:r>
      </w:hyperlink>
      <w:r w:rsidR="00977248" w:rsidRPr="002A558B">
        <w:rPr>
          <w:rStyle w:val="Hyperkobling"/>
          <w:rFonts w:asciiTheme="minorHAnsi" w:hAnsiTheme="minorHAnsi" w:cstheme="minorHAnsi"/>
          <w:b/>
          <w:sz w:val="22"/>
          <w:lang w:val="nn-NO"/>
        </w:rPr>
        <w:t xml:space="preserve">  </w:t>
      </w:r>
      <w:r w:rsidR="00977248" w:rsidRPr="002A558B">
        <w:rPr>
          <w:rStyle w:val="Hyperkobling"/>
          <w:rFonts w:asciiTheme="minorHAnsi" w:hAnsiTheme="minorHAnsi" w:cstheme="minorHAnsi"/>
          <w:b/>
          <w:sz w:val="22"/>
          <w:lang w:val="nn-NO"/>
        </w:rPr>
        <w:br/>
      </w:r>
      <w:r w:rsidR="00872B1F" w:rsidRPr="002A558B">
        <w:rPr>
          <w:rStyle w:val="Hyperkobling"/>
          <w:rFonts w:asciiTheme="minorHAnsi" w:hAnsiTheme="minorHAnsi" w:cstheme="minorHAnsi"/>
          <w:b/>
          <w:color w:val="auto"/>
          <w:sz w:val="22"/>
          <w:u w:val="none"/>
          <w:lang w:val="nn-NO"/>
        </w:rPr>
        <w:t xml:space="preserve">Spørsmål kan rettast til: </w:t>
      </w:r>
      <w:hyperlink r:id="rId9" w:history="1">
        <w:r w:rsidR="00872B1F" w:rsidRPr="002A558B">
          <w:rPr>
            <w:rStyle w:val="Hyperkobling"/>
            <w:rFonts w:asciiTheme="minorHAnsi" w:hAnsiTheme="minorHAnsi" w:cstheme="minorHAnsi"/>
            <w:b/>
            <w:sz w:val="22"/>
            <w:lang w:val="nn-NO"/>
          </w:rPr>
          <w:t>planpost@oygarden.kommune.no</w:t>
        </w:r>
      </w:hyperlink>
      <w:r w:rsidR="00872B1F" w:rsidRPr="002A558B">
        <w:rPr>
          <w:rStyle w:val="Hyperkobling"/>
          <w:rFonts w:asciiTheme="minorHAnsi" w:hAnsiTheme="minorHAnsi" w:cstheme="minorHAnsi"/>
          <w:b/>
          <w:color w:val="auto"/>
          <w:sz w:val="22"/>
          <w:u w:val="none"/>
          <w:lang w:val="nn-NO"/>
        </w:rPr>
        <w:t xml:space="preserve">. </w:t>
      </w:r>
    </w:p>
    <w:p w:rsidR="00642CCD" w:rsidRPr="00BA0FCA" w:rsidRDefault="00642CCD" w:rsidP="00642CCD">
      <w:pPr>
        <w:rPr>
          <w:rFonts w:asciiTheme="minorHAnsi" w:hAnsiTheme="minorHAnsi" w:cstheme="minorHAnsi"/>
          <w:lang w:val="nn-NO"/>
        </w:rPr>
      </w:pPr>
    </w:p>
    <w:tbl>
      <w:tblPr>
        <w:tblStyle w:val="Tabellrutenett"/>
        <w:tblpPr w:leftFromText="141" w:rightFromText="141" w:vertAnchor="text" w:horzAnchor="margin" w:tblpX="108" w:tblpY="93"/>
        <w:tblW w:w="932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9322"/>
      </w:tblGrid>
      <w:tr w:rsidR="009D4A18" w:rsidRPr="003C0DC1" w:rsidTr="009D4A18">
        <w:tc>
          <w:tcPr>
            <w:tcW w:w="9322" w:type="dxa"/>
            <w:shd w:val="clear" w:color="auto" w:fill="B8CCE4" w:themeFill="accent1" w:themeFillTint="66"/>
          </w:tcPr>
          <w:p w:rsidR="00DA0590" w:rsidRPr="00BA0FCA" w:rsidRDefault="00DA0590" w:rsidP="00DA0590">
            <w:pPr>
              <w:rPr>
                <w:rFonts w:asciiTheme="minorHAnsi" w:hAnsiTheme="minorHAnsi" w:cstheme="minorHAnsi"/>
                <w:lang w:val="nn-NO"/>
              </w:rPr>
            </w:pPr>
            <w:r w:rsidRPr="00BA0FCA">
              <w:rPr>
                <w:rFonts w:asciiTheme="minorHAnsi" w:hAnsiTheme="minorHAnsi" w:cstheme="minorHAnsi"/>
                <w:lang w:val="nn-NO"/>
              </w:rPr>
              <w:t>Møtet vil normalt kunn</w:t>
            </w:r>
            <w:r w:rsidR="00A20C6C" w:rsidRPr="00BA0FCA">
              <w:rPr>
                <w:rFonts w:asciiTheme="minorHAnsi" w:hAnsiTheme="minorHAnsi" w:cstheme="minorHAnsi"/>
                <w:lang w:val="nn-NO"/>
              </w:rPr>
              <w:t>a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 haldast innan </w:t>
            </w:r>
            <w:r w:rsidR="00FF048F">
              <w:rPr>
                <w:rFonts w:asciiTheme="minorHAnsi" w:hAnsiTheme="minorHAnsi" w:cstheme="minorHAnsi"/>
                <w:lang w:val="nn-NO"/>
              </w:rPr>
              <w:t>tre</w:t>
            </w:r>
            <w:r w:rsidR="00FF048F" w:rsidRPr="00BA0FCA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veker frå komplett bestilling er motteken. I løpet av </w:t>
            </w:r>
            <w:r w:rsidR="00476D9D" w:rsidRPr="00BA0FCA">
              <w:rPr>
                <w:rFonts w:asciiTheme="minorHAnsi" w:hAnsiTheme="minorHAnsi" w:cstheme="minorHAnsi"/>
                <w:lang w:val="nn-NO"/>
              </w:rPr>
              <w:t>kort tid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 vil de få tilsendt forslag til møtetidspunkt. </w:t>
            </w:r>
          </w:p>
          <w:p w:rsidR="00DA0590" w:rsidRDefault="00DA0590" w:rsidP="00286D0C">
            <w:pPr>
              <w:rPr>
                <w:lang w:val="nn-NO"/>
              </w:rPr>
            </w:pPr>
            <w:r w:rsidRPr="00462181">
              <w:rPr>
                <w:rFonts w:asciiTheme="minorHAnsi" w:hAnsiTheme="minorHAnsi" w:cstheme="minorHAnsi"/>
                <w:b/>
                <w:u w:val="single"/>
                <w:lang w:val="nn-NO"/>
              </w:rPr>
              <w:br/>
            </w:r>
            <w:r w:rsidRPr="00462181">
              <w:rPr>
                <w:rFonts w:asciiTheme="minorHAnsi" w:hAnsiTheme="minorHAnsi" w:cstheme="minorHAnsi"/>
                <w:lang w:val="nn-NO"/>
              </w:rPr>
              <w:t xml:space="preserve">For </w:t>
            </w:r>
            <w:r w:rsidR="00945441" w:rsidRPr="00462181">
              <w:rPr>
                <w:rFonts w:asciiTheme="minorHAnsi" w:hAnsiTheme="minorHAnsi" w:cstheme="minorHAnsi"/>
                <w:lang w:val="nn-NO"/>
              </w:rPr>
              <w:t xml:space="preserve">behandling </w:t>
            </w:r>
            <w:r w:rsidRPr="00462181">
              <w:rPr>
                <w:rFonts w:asciiTheme="minorHAnsi" w:hAnsiTheme="minorHAnsi" w:cstheme="minorHAnsi"/>
                <w:lang w:val="nn-NO"/>
              </w:rPr>
              <w:t xml:space="preserve">av private </w:t>
            </w:r>
            <w:r w:rsidR="00DF0923" w:rsidRPr="00462181">
              <w:rPr>
                <w:rFonts w:asciiTheme="minorHAnsi" w:hAnsiTheme="minorHAnsi" w:cstheme="minorHAnsi"/>
                <w:lang w:val="nn-NO"/>
              </w:rPr>
              <w:t>reguleringsplanar</w:t>
            </w:r>
            <w:r w:rsidRPr="00462181">
              <w:rPr>
                <w:rFonts w:asciiTheme="minorHAnsi" w:hAnsiTheme="minorHAnsi" w:cstheme="minorHAnsi"/>
                <w:lang w:val="nn-NO"/>
              </w:rPr>
              <w:t xml:space="preserve"> tar kommunen gebyr. 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Sjå kommunen sitt gebyrregulativ på </w:t>
            </w:r>
            <w:hyperlink r:id="rId10" w:history="1">
              <w:r w:rsidR="00D023B1" w:rsidRPr="00AD4A96">
                <w:rPr>
                  <w:rStyle w:val="Hyperkobling"/>
                  <w:lang w:val="nn-NO"/>
                </w:rPr>
                <w:t>https://www.oygarden.kommune.no/tjenester/naring-innsyn-og-gebyr-og-brukarbetalingar/prisar-for-kommun</w:t>
              </w:r>
              <w:bookmarkStart w:id="0" w:name="_GoBack"/>
              <w:bookmarkEnd w:id="0"/>
              <w:r w:rsidR="00D023B1" w:rsidRPr="00AD4A96">
                <w:rPr>
                  <w:rStyle w:val="Hyperkobling"/>
                  <w:lang w:val="nn-NO"/>
                </w:rPr>
                <w:t>a</w:t>
              </w:r>
              <w:r w:rsidR="00D023B1" w:rsidRPr="00AD4A96">
                <w:rPr>
                  <w:rStyle w:val="Hyperkobling"/>
                  <w:lang w:val="nn-NO"/>
                </w:rPr>
                <w:t>le-tenester/</w:t>
              </w:r>
            </w:hyperlink>
          </w:p>
          <w:p w:rsidR="00D023B1" w:rsidRPr="00D023B1" w:rsidRDefault="00D023B1" w:rsidP="00286D0C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="00DA0590" w:rsidRPr="00BA0FCA" w:rsidRDefault="00DA0590" w:rsidP="000F3F30">
      <w:pPr>
        <w:spacing w:after="40"/>
        <w:rPr>
          <w:rFonts w:asciiTheme="minorHAnsi" w:hAnsiTheme="minorHAnsi" w:cstheme="minorHAnsi"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3C0DC1" w:rsidRDefault="003C0DC1" w:rsidP="000F3F30">
      <w:pPr>
        <w:spacing w:after="40"/>
        <w:rPr>
          <w:rFonts w:asciiTheme="minorHAnsi" w:hAnsiTheme="minorHAnsi" w:cstheme="minorHAnsi"/>
          <w:b/>
          <w:lang w:val="nn-NO"/>
        </w:rPr>
      </w:pPr>
    </w:p>
    <w:p w:rsidR="00FF3FA3" w:rsidRPr="00BA0FCA" w:rsidRDefault="00642CCD" w:rsidP="000F3F30">
      <w:pPr>
        <w:spacing w:after="40"/>
        <w:rPr>
          <w:rFonts w:asciiTheme="minorHAnsi" w:hAnsiTheme="minorHAnsi" w:cstheme="minorHAnsi"/>
          <w:b/>
          <w:lang w:val="nn-NO"/>
        </w:rPr>
      </w:pPr>
      <w:r w:rsidRPr="00BA0FCA">
        <w:rPr>
          <w:rFonts w:asciiTheme="minorHAnsi" w:hAnsiTheme="minorHAnsi" w:cstheme="minorHAnsi"/>
          <w:b/>
          <w:lang w:val="nn-NO"/>
        </w:rPr>
        <w:t>Ønsk</w:t>
      </w:r>
      <w:r w:rsidR="00DF0923" w:rsidRPr="00BA0FCA">
        <w:rPr>
          <w:rFonts w:asciiTheme="minorHAnsi" w:hAnsiTheme="minorHAnsi" w:cstheme="minorHAnsi"/>
          <w:b/>
          <w:lang w:val="nn-NO"/>
        </w:rPr>
        <w:t>j</w:t>
      </w:r>
      <w:r w:rsidRPr="00BA0FCA">
        <w:rPr>
          <w:rFonts w:asciiTheme="minorHAnsi" w:hAnsiTheme="minorHAnsi" w:cstheme="minorHAnsi"/>
          <w:b/>
          <w:lang w:val="nn-NO"/>
        </w:rPr>
        <w:t xml:space="preserve">e om spesielle dagar eller tidspunkt </w:t>
      </w:r>
      <w:r w:rsidR="00A53668" w:rsidRPr="00BA0FCA">
        <w:rPr>
          <w:rFonts w:asciiTheme="minorHAnsi" w:hAnsiTheme="minorHAnsi" w:cstheme="minorHAnsi"/>
          <w:b/>
          <w:lang w:val="nn-NO"/>
        </w:rPr>
        <w:t>for møtedag</w:t>
      </w:r>
      <w:r w:rsidRPr="00BA0FCA">
        <w:rPr>
          <w:rFonts w:asciiTheme="minorHAnsi" w:hAnsiTheme="minorHAnsi" w:cstheme="minorHAnsi"/>
          <w:b/>
          <w:lang w:val="nn-NO"/>
        </w:rPr>
        <w:t>:</w:t>
      </w:r>
      <w:r w:rsidR="005C3F5D" w:rsidRPr="00BA0FCA">
        <w:rPr>
          <w:rFonts w:asciiTheme="minorHAnsi" w:hAnsiTheme="minorHAnsi" w:cstheme="minorHAnsi"/>
          <w:b/>
          <w:lang w:val="nn-NO"/>
        </w:rPr>
        <w:t xml:space="preserve"> </w:t>
      </w:r>
    </w:p>
    <w:tbl>
      <w:tblPr>
        <w:tblStyle w:val="Tabellrutenett"/>
        <w:tblpPr w:leftFromText="141" w:rightFromText="141" w:vertAnchor="text" w:horzAnchor="margin" w:tblpX="108" w:tblpY="128"/>
        <w:tblW w:w="9322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322"/>
      </w:tblGrid>
      <w:tr w:rsidR="00DA0590" w:rsidRPr="00BA17A6" w:rsidTr="00BA0FCA">
        <w:tc>
          <w:tcPr>
            <w:tcW w:w="9322" w:type="dxa"/>
          </w:tcPr>
          <w:p w:rsidR="00DA0590" w:rsidRPr="00BA0FCA" w:rsidRDefault="00DA0590" w:rsidP="00DA0590">
            <w:pPr>
              <w:rPr>
                <w:rFonts w:asciiTheme="minorHAnsi" w:hAnsiTheme="minorHAnsi" w:cstheme="minorHAnsi"/>
                <w:lang w:val="nn-NO"/>
              </w:rPr>
            </w:pPr>
          </w:p>
          <w:p w:rsidR="00DA0590" w:rsidRPr="00BA0FCA" w:rsidRDefault="00DA0590" w:rsidP="00DA0590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="00945441" w:rsidRPr="00BA17A6" w:rsidRDefault="00945441" w:rsidP="00761D7E">
      <w:pPr>
        <w:rPr>
          <w:rFonts w:asciiTheme="minorHAnsi" w:hAnsiTheme="minorHAnsi" w:cstheme="minorHAnsi"/>
          <w:lang w:val="nn-NO"/>
        </w:rPr>
      </w:pPr>
    </w:p>
    <w:p w:rsidR="00761D7E" w:rsidRPr="00BA0FCA" w:rsidRDefault="00945441" w:rsidP="00BA0FCA">
      <w:pPr>
        <w:spacing w:after="240"/>
        <w:rPr>
          <w:rFonts w:asciiTheme="minorHAnsi" w:hAnsiTheme="minorHAnsi" w:cstheme="minorHAnsi"/>
          <w:lang w:val="nn-NO"/>
        </w:rPr>
      </w:pPr>
      <w:r w:rsidRPr="00BA0FCA">
        <w:rPr>
          <w:rFonts w:asciiTheme="minorHAnsi" w:hAnsiTheme="minorHAnsi" w:cstheme="minorHAnsi"/>
          <w:b/>
          <w:lang w:val="nn-NO"/>
        </w:rPr>
        <w:t>Frå forslagsstillar vil følgjande personar delta på møtet:</w:t>
      </w:r>
    </w:p>
    <w:tbl>
      <w:tblPr>
        <w:tblpPr w:leftFromText="142" w:rightFromText="142" w:vertAnchor="text" w:horzAnchor="margin" w:tblpX="69" w:tblpY="1"/>
        <w:tblW w:w="928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224"/>
        <w:gridCol w:w="1596"/>
        <w:gridCol w:w="1980"/>
        <w:gridCol w:w="1243"/>
        <w:gridCol w:w="1627"/>
      </w:tblGrid>
      <w:tr w:rsidR="00833513" w:rsidRPr="00BA17A6" w:rsidTr="00BA0FCA">
        <w:tc>
          <w:tcPr>
            <w:tcW w:w="1616" w:type="dxa"/>
            <w:shd w:val="clear" w:color="auto" w:fill="95B3D7" w:themeFill="accent1" w:themeFillTint="99"/>
          </w:tcPr>
          <w:p w:rsidR="00DA0590" w:rsidRPr="00BA0FCA" w:rsidRDefault="00DA0590" w:rsidP="00945441">
            <w:pPr>
              <w:pStyle w:val="Overskrift2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Funksjon</w:t>
            </w:r>
          </w:p>
        </w:tc>
        <w:tc>
          <w:tcPr>
            <w:tcW w:w="1224" w:type="dxa"/>
            <w:shd w:val="clear" w:color="auto" w:fill="95B3D7" w:themeFill="accent1" w:themeFillTint="99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Firma</w:t>
            </w:r>
          </w:p>
        </w:tc>
        <w:tc>
          <w:tcPr>
            <w:tcW w:w="1596" w:type="dxa"/>
            <w:shd w:val="clear" w:color="auto" w:fill="95B3D7" w:themeFill="accent1" w:themeFillTint="99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Kontaktperson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Tlf.</w:t>
            </w:r>
          </w:p>
        </w:tc>
        <w:tc>
          <w:tcPr>
            <w:tcW w:w="1627" w:type="dxa"/>
            <w:shd w:val="clear" w:color="auto" w:fill="95B3D7" w:themeFill="accent1" w:themeFillTint="99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E-post</w:t>
            </w:r>
          </w:p>
        </w:tc>
      </w:tr>
      <w:tr w:rsidR="00DA0590" w:rsidRPr="00BA17A6" w:rsidTr="00BA0FCA">
        <w:tc>
          <w:tcPr>
            <w:tcW w:w="1616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Forslagsstillar</w:t>
            </w:r>
          </w:p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(skal alltid møta)</w:t>
            </w:r>
          </w:p>
        </w:tc>
        <w:tc>
          <w:tcPr>
            <w:tcW w:w="1224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596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980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243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627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</w:tr>
      <w:tr w:rsidR="00DA0590" w:rsidRPr="00BA17A6" w:rsidTr="00BA0FCA">
        <w:tc>
          <w:tcPr>
            <w:tcW w:w="1616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Plankonsulent</w:t>
            </w:r>
          </w:p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(skal alltid møta)</w:t>
            </w:r>
          </w:p>
        </w:tc>
        <w:tc>
          <w:tcPr>
            <w:tcW w:w="1224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596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980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243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627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</w:tr>
      <w:tr w:rsidR="00DA0590" w:rsidRPr="00BA17A6" w:rsidTr="00BA0FCA">
        <w:tc>
          <w:tcPr>
            <w:tcW w:w="1616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Andre</w:t>
            </w:r>
          </w:p>
        </w:tc>
        <w:tc>
          <w:tcPr>
            <w:tcW w:w="1224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596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980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243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  <w:tc>
          <w:tcPr>
            <w:tcW w:w="1627" w:type="dxa"/>
          </w:tcPr>
          <w:p w:rsidR="00DA0590" w:rsidRPr="00BA0FCA" w:rsidRDefault="00DA0590" w:rsidP="00945441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</w:tr>
    </w:tbl>
    <w:p w:rsidR="00DA0590" w:rsidRPr="00BA0FCA" w:rsidRDefault="00DA0590" w:rsidP="00761D7E">
      <w:pPr>
        <w:rPr>
          <w:rFonts w:asciiTheme="minorHAnsi" w:hAnsiTheme="minorHAnsi" w:cstheme="minorHAnsi"/>
          <w:lang w:val="nn-NO"/>
        </w:rPr>
      </w:pPr>
    </w:p>
    <w:p w:rsidR="000D0C2C" w:rsidRPr="00BA0FCA" w:rsidRDefault="00F61F9A" w:rsidP="00761D7E">
      <w:pPr>
        <w:spacing w:after="40"/>
        <w:rPr>
          <w:rFonts w:asciiTheme="minorHAnsi" w:hAnsiTheme="minorHAnsi" w:cstheme="minorHAnsi"/>
          <w:b/>
          <w:lang w:val="nn-NO"/>
        </w:rPr>
      </w:pPr>
      <w:r w:rsidRPr="00BA0FCA">
        <w:rPr>
          <w:rFonts w:asciiTheme="minorHAnsi" w:hAnsiTheme="minorHAnsi" w:cstheme="minorHAnsi"/>
          <w:b/>
          <w:lang w:val="nn-NO"/>
        </w:rPr>
        <w:t>Gjeldande plansituasjon:</w:t>
      </w:r>
    </w:p>
    <w:tbl>
      <w:tblPr>
        <w:tblStyle w:val="Tabellrutenett"/>
        <w:tblpPr w:leftFromText="141" w:rightFromText="141" w:vertAnchor="text" w:horzAnchor="margin" w:tblpX="108" w:tblpY="140"/>
        <w:tblW w:w="9322" w:type="dxa"/>
        <w:tblCellSpacing w:w="2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A12FD" w:rsidRPr="003C0DC1" w:rsidTr="00BA0FCA">
        <w:trPr>
          <w:tblCellSpacing w:w="20" w:type="dxa"/>
        </w:trPr>
        <w:tc>
          <w:tcPr>
            <w:tcW w:w="9322" w:type="dxa"/>
          </w:tcPr>
          <w:p w:rsidR="00761D7E" w:rsidRPr="00BA0FCA" w:rsidRDefault="00761D7E" w:rsidP="00761D7E">
            <w:pPr>
              <w:rPr>
                <w:rFonts w:asciiTheme="minorHAnsi" w:hAnsiTheme="minorHAnsi" w:cstheme="minorHAnsi"/>
                <w:lang w:val="nn-NO"/>
              </w:rPr>
            </w:pPr>
            <w:r w:rsidRPr="00BA0FCA">
              <w:rPr>
                <w:rFonts w:asciiTheme="minorHAnsi" w:hAnsiTheme="minorHAnsi" w:cstheme="minorHAnsi"/>
                <w:lang w:val="nn-NO"/>
              </w:rPr>
              <w:t>I gjeldande kommune</w:t>
            </w:r>
            <w:r w:rsidR="00476D9D" w:rsidRPr="00BA0FCA">
              <w:rPr>
                <w:rFonts w:asciiTheme="minorHAnsi" w:hAnsiTheme="minorHAnsi" w:cstheme="minorHAnsi"/>
                <w:lang w:val="nn-NO"/>
              </w:rPr>
              <w:t>(del)</w:t>
            </w:r>
            <w:r w:rsidRPr="00BA0FCA">
              <w:rPr>
                <w:rFonts w:asciiTheme="minorHAnsi" w:hAnsiTheme="minorHAnsi" w:cstheme="minorHAnsi"/>
                <w:lang w:val="nn-NO"/>
              </w:rPr>
              <w:t>plan er området s</w:t>
            </w:r>
            <w:r w:rsidR="00A20C6C" w:rsidRPr="00BA0FCA">
              <w:rPr>
                <w:rFonts w:asciiTheme="minorHAnsi" w:hAnsiTheme="minorHAnsi" w:cstheme="minorHAnsi"/>
                <w:lang w:val="nn-NO"/>
              </w:rPr>
              <w:t>e</w:t>
            </w:r>
            <w:r w:rsidRPr="00BA0FCA">
              <w:rPr>
                <w:rFonts w:asciiTheme="minorHAnsi" w:hAnsiTheme="minorHAnsi" w:cstheme="minorHAnsi"/>
                <w:lang w:val="nn-NO"/>
              </w:rPr>
              <w:t>tt av til &lt;sett inn arealføremål&gt;</w:t>
            </w:r>
          </w:p>
          <w:p w:rsidR="00761D7E" w:rsidRPr="00BA0FCA" w:rsidRDefault="00761D7E" w:rsidP="00761D7E">
            <w:pPr>
              <w:rPr>
                <w:rFonts w:asciiTheme="minorHAnsi" w:hAnsiTheme="minorHAnsi" w:cstheme="minorHAnsi"/>
                <w:lang w:val="nn-NO"/>
              </w:rPr>
            </w:pPr>
          </w:p>
          <w:p w:rsidR="00761D7E" w:rsidRPr="00BA0FCA" w:rsidRDefault="00761D7E" w:rsidP="00761D7E">
            <w:pPr>
              <w:rPr>
                <w:rFonts w:asciiTheme="minorHAnsi" w:hAnsiTheme="minorHAnsi" w:cstheme="minorHAnsi"/>
                <w:lang w:val="nn-NO"/>
              </w:rPr>
            </w:pPr>
            <w:r w:rsidRPr="00BA0FCA">
              <w:rPr>
                <w:rFonts w:asciiTheme="minorHAnsi" w:hAnsiTheme="minorHAnsi" w:cstheme="minorHAnsi"/>
                <w:lang w:val="nn-NO"/>
              </w:rPr>
              <w:t xml:space="preserve">Gjeldande reguleringsplan for området er &lt;sett inn namn og </w:t>
            </w:r>
            <w:proofErr w:type="spellStart"/>
            <w:r w:rsidRPr="00BA0FCA">
              <w:rPr>
                <w:rFonts w:asciiTheme="minorHAnsi" w:hAnsiTheme="minorHAnsi" w:cstheme="minorHAnsi"/>
                <w:lang w:val="nn-NO"/>
              </w:rPr>
              <w:t>planID</w:t>
            </w:r>
            <w:proofErr w:type="spellEnd"/>
            <w:r w:rsidR="00A20C6C" w:rsidRPr="00BA0FCA">
              <w:rPr>
                <w:rFonts w:asciiTheme="minorHAnsi" w:hAnsiTheme="minorHAnsi" w:cstheme="minorHAnsi"/>
                <w:lang w:val="nn-NO"/>
              </w:rPr>
              <w:t xml:space="preserve"> her</w:t>
            </w:r>
            <w:r w:rsidRPr="00BA0FCA">
              <w:rPr>
                <w:rFonts w:asciiTheme="minorHAnsi" w:hAnsiTheme="minorHAnsi" w:cstheme="minorHAnsi"/>
                <w:lang w:val="nn-NO"/>
              </w:rPr>
              <w:t>&gt; vedteken &lt;sett inn dato</w:t>
            </w:r>
            <w:r w:rsidR="00A20C6C" w:rsidRPr="00BA0FCA">
              <w:rPr>
                <w:rFonts w:asciiTheme="minorHAnsi" w:hAnsiTheme="minorHAnsi" w:cstheme="minorHAnsi"/>
                <w:lang w:val="nn-NO"/>
              </w:rPr>
              <w:t xml:space="preserve"> her</w:t>
            </w:r>
            <w:r w:rsidRPr="00BA0FCA">
              <w:rPr>
                <w:rFonts w:asciiTheme="minorHAnsi" w:hAnsiTheme="minorHAnsi" w:cstheme="minorHAnsi"/>
                <w:lang w:val="nn-NO"/>
              </w:rPr>
              <w:t>&gt;. Området er regulert til &lt;sett inn arealføremål</w:t>
            </w:r>
            <w:r w:rsidR="00A20C6C" w:rsidRPr="00BA0FCA">
              <w:rPr>
                <w:rFonts w:asciiTheme="minorHAnsi" w:hAnsiTheme="minorHAnsi" w:cstheme="minorHAnsi"/>
                <w:lang w:val="nn-NO"/>
              </w:rPr>
              <w:t xml:space="preserve"> her</w:t>
            </w:r>
            <w:r w:rsidRPr="00BA0FCA">
              <w:rPr>
                <w:rFonts w:asciiTheme="minorHAnsi" w:hAnsiTheme="minorHAnsi" w:cstheme="minorHAnsi"/>
                <w:lang w:val="nn-NO"/>
              </w:rPr>
              <w:t>&gt;. &lt;Sett eventuelt inn</w:t>
            </w:r>
            <w:r w:rsidR="00A22294">
              <w:rPr>
                <w:rFonts w:asciiTheme="minorHAnsi" w:hAnsiTheme="minorHAnsi" w:cstheme="minorHAnsi"/>
                <w:lang w:val="nn-NO"/>
              </w:rPr>
              <w:t>: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 Området er </w:t>
            </w:r>
            <w:r w:rsidR="00EE3335" w:rsidRPr="00BA17A6">
              <w:rPr>
                <w:rFonts w:asciiTheme="minorHAnsi" w:hAnsiTheme="minorHAnsi" w:cstheme="minorHAnsi"/>
                <w:lang w:val="nn-NO"/>
              </w:rPr>
              <w:t xml:space="preserve">ikkje 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regulert.&gt; </w:t>
            </w:r>
          </w:p>
          <w:p w:rsidR="00761D7E" w:rsidRPr="00BA0FCA" w:rsidRDefault="00761D7E" w:rsidP="00761D7E">
            <w:pPr>
              <w:rPr>
                <w:rFonts w:asciiTheme="minorHAnsi" w:hAnsiTheme="minorHAnsi" w:cstheme="minorHAnsi"/>
                <w:lang w:val="nn-NO"/>
              </w:rPr>
            </w:pPr>
          </w:p>
          <w:p w:rsidR="00761D7E" w:rsidRPr="00BA0FCA" w:rsidRDefault="00BD7829" w:rsidP="00761D7E">
            <w:pPr>
              <w:rPr>
                <w:rFonts w:asciiTheme="minorHAnsi" w:hAnsiTheme="minorHAnsi" w:cstheme="minorHAnsi"/>
                <w:i/>
                <w:color w:val="999999"/>
                <w:sz w:val="20"/>
                <w:szCs w:val="20"/>
                <w:lang w:val="nn-NO"/>
              </w:rPr>
            </w:pPr>
            <w:r w:rsidRPr="0046218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nn-NO"/>
              </w:rPr>
              <w:t>T</w:t>
            </w:r>
            <w:r w:rsidR="00761D7E" w:rsidRPr="0046218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nn-NO"/>
              </w:rPr>
              <w:t>a vekk det som ikkje passar</w:t>
            </w:r>
            <w:r w:rsidRPr="0046218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nn-NO"/>
              </w:rPr>
              <w:t>.</w:t>
            </w:r>
          </w:p>
        </w:tc>
      </w:tr>
    </w:tbl>
    <w:p w:rsidR="00B31B75" w:rsidRPr="00BA0FCA" w:rsidRDefault="00B31B75" w:rsidP="00F72595">
      <w:pPr>
        <w:rPr>
          <w:rFonts w:asciiTheme="minorHAnsi" w:hAnsiTheme="minorHAnsi" w:cstheme="minorHAnsi"/>
          <w:b/>
          <w:lang w:val="nn-NO"/>
        </w:rPr>
      </w:pPr>
    </w:p>
    <w:p w:rsidR="00A26ACF" w:rsidRPr="002A558B" w:rsidRDefault="00694063" w:rsidP="00F72595">
      <w:pPr>
        <w:rPr>
          <w:rFonts w:asciiTheme="minorHAnsi" w:hAnsiTheme="minorHAnsi" w:cstheme="minorHAnsi"/>
          <w:b/>
          <w:lang w:val="nn-NO"/>
        </w:rPr>
      </w:pPr>
      <w:r w:rsidRPr="00BA0FCA">
        <w:rPr>
          <w:rFonts w:asciiTheme="minorHAnsi" w:hAnsiTheme="minorHAnsi" w:cstheme="minorHAnsi"/>
          <w:b/>
          <w:lang w:val="nn-NO"/>
        </w:rPr>
        <w:t>Planarbeid</w:t>
      </w:r>
      <w:r w:rsidR="00A26ACF" w:rsidRPr="00BA0FCA">
        <w:rPr>
          <w:rFonts w:asciiTheme="minorHAnsi" w:hAnsiTheme="minorHAnsi" w:cstheme="minorHAnsi"/>
          <w:b/>
          <w:lang w:val="nn-NO"/>
        </w:rPr>
        <w:t>et</w:t>
      </w:r>
      <w:r w:rsidRPr="00BA0FCA">
        <w:rPr>
          <w:rFonts w:asciiTheme="minorHAnsi" w:hAnsiTheme="minorHAnsi" w:cstheme="minorHAnsi"/>
          <w:b/>
          <w:lang w:val="nn-NO"/>
        </w:rPr>
        <w:t>:</w:t>
      </w:r>
    </w:p>
    <w:tbl>
      <w:tblPr>
        <w:tblStyle w:val="Tabellrutenett"/>
        <w:tblpPr w:leftFromText="141" w:rightFromText="141" w:vertAnchor="text" w:horzAnchor="margin" w:tblpX="108" w:tblpY="384"/>
        <w:tblW w:w="9322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322"/>
      </w:tblGrid>
      <w:tr w:rsidR="00761D7E" w:rsidRPr="003C0DC1" w:rsidTr="00BA0FCA">
        <w:tc>
          <w:tcPr>
            <w:tcW w:w="9322" w:type="dxa"/>
          </w:tcPr>
          <w:p w:rsidR="00761D7E" w:rsidRPr="00BA0FCA" w:rsidRDefault="00761D7E" w:rsidP="00761D7E">
            <w:pPr>
              <w:rPr>
                <w:rFonts w:asciiTheme="minorHAnsi" w:hAnsiTheme="minorHAnsi" w:cstheme="minorHAnsi"/>
                <w:lang w:val="nn-NO"/>
              </w:rPr>
            </w:pPr>
            <w:r w:rsidRPr="00BA0FCA">
              <w:rPr>
                <w:rFonts w:asciiTheme="minorHAnsi" w:hAnsiTheme="minorHAnsi" w:cstheme="minorHAnsi"/>
                <w:lang w:val="nn-NO"/>
              </w:rPr>
              <w:t xml:space="preserve">Detaljregulering for &lt;stadnamn frå området&gt;, </w:t>
            </w:r>
            <w:proofErr w:type="spellStart"/>
            <w:r w:rsidR="00872B1F">
              <w:rPr>
                <w:rFonts w:asciiTheme="minorHAnsi" w:hAnsiTheme="minorHAnsi" w:cstheme="minorHAnsi"/>
                <w:lang w:val="nn-NO"/>
              </w:rPr>
              <w:t>Gb</w:t>
            </w:r>
            <w:r w:rsidRPr="00BA0FCA">
              <w:rPr>
                <w:rFonts w:asciiTheme="minorHAnsi" w:hAnsiTheme="minorHAnsi" w:cstheme="minorHAnsi"/>
                <w:lang w:val="nn-NO"/>
              </w:rPr>
              <w:t>nr</w:t>
            </w:r>
            <w:proofErr w:type="spellEnd"/>
            <w:r w:rsidR="00872B1F">
              <w:rPr>
                <w:rFonts w:asciiTheme="minorHAnsi" w:hAnsiTheme="minorHAnsi" w:cstheme="minorHAnsi"/>
                <w:lang w:val="nn-NO"/>
              </w:rPr>
              <w:t>.</w:t>
            </w:r>
            <w:r w:rsidRPr="00BA0FCA">
              <w:rPr>
                <w:rFonts w:asciiTheme="minorHAnsi" w:hAnsiTheme="minorHAnsi" w:cstheme="minorHAnsi"/>
                <w:lang w:val="nn-NO"/>
              </w:rPr>
              <w:t xml:space="preserve"> m. fl. - &lt;stad&gt;</w:t>
            </w:r>
          </w:p>
          <w:p w:rsidR="00761D7E" w:rsidRPr="00BA17A6" w:rsidRDefault="00761D7E" w:rsidP="00761D7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(Til dømes slik:</w:t>
            </w:r>
            <w:r w:rsidR="00872B1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Detaljregulering for </w:t>
            </w:r>
            <w:proofErr w:type="spellStart"/>
            <w:r w:rsidR="00872B1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Åsneset</w:t>
            </w:r>
            <w:proofErr w:type="spellEnd"/>
            <w:r w:rsidR="00872B1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872B1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Gbnr</w:t>
            </w:r>
            <w:proofErr w:type="spellEnd"/>
            <w:r w:rsidR="00872B1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 27/</w:t>
            </w:r>
            <w:r w:rsidRPr="00BA0FC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14 m. fl</w:t>
            </w:r>
            <w:r w:rsidR="00872B1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  <w:r w:rsidRPr="00BA0FC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– Ågotnes)</w:t>
            </w:r>
          </w:p>
          <w:p w:rsidR="008E03EC" w:rsidRPr="00BA17A6" w:rsidRDefault="008E03EC" w:rsidP="00761D7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381A5D" w:rsidRPr="00BA0FCA" w:rsidRDefault="008E03EC" w:rsidP="00462181">
            <w:pPr>
              <w:rPr>
                <w:rFonts w:asciiTheme="minorHAnsi" w:hAnsiTheme="minorHAnsi" w:cstheme="minorHAnsi"/>
                <w:i/>
                <w:color w:val="999999"/>
                <w:sz w:val="20"/>
                <w:szCs w:val="20"/>
                <w:lang w:val="nn-NO"/>
              </w:rPr>
            </w:pPr>
            <w:r w:rsidRPr="0046218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nn-NO"/>
              </w:rPr>
              <w:t xml:space="preserve">Ved reguleringsendring må namn på gjeldande plan nyttast. </w:t>
            </w:r>
          </w:p>
        </w:tc>
      </w:tr>
    </w:tbl>
    <w:p w:rsidR="008E03EC" w:rsidRPr="00BA17A6" w:rsidRDefault="00761D7E" w:rsidP="00BA0FCA">
      <w:pPr>
        <w:spacing w:after="40"/>
        <w:rPr>
          <w:rFonts w:asciiTheme="minorHAnsi" w:hAnsiTheme="minorHAnsi" w:cstheme="minorHAnsi"/>
          <w:lang w:val="nn-NO"/>
        </w:rPr>
      </w:pPr>
      <w:r w:rsidRPr="00BA0FCA">
        <w:rPr>
          <w:rFonts w:asciiTheme="minorHAnsi" w:hAnsiTheme="minorHAnsi" w:cstheme="minorHAnsi"/>
          <w:lang w:val="nn-NO"/>
        </w:rPr>
        <w:t>Forslag til namn på reguleringsplanen:</w:t>
      </w:r>
    </w:p>
    <w:p w:rsidR="008E03EC" w:rsidRPr="00BA0FCA" w:rsidRDefault="008E03EC" w:rsidP="00F72595">
      <w:pPr>
        <w:rPr>
          <w:rFonts w:asciiTheme="minorHAnsi" w:hAnsiTheme="minorHAnsi" w:cstheme="minorHAnsi"/>
          <w:lang w:val="nn-NO"/>
        </w:rPr>
      </w:pPr>
    </w:p>
    <w:tbl>
      <w:tblPr>
        <w:tblStyle w:val="Tabellrutenett"/>
        <w:tblW w:w="5000" w:type="pct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shd w:val="clear" w:color="auto" w:fill="DDDDDD"/>
        <w:tblLook w:val="01E0" w:firstRow="1" w:lastRow="1" w:firstColumn="1" w:lastColumn="1" w:noHBand="0" w:noVBand="0"/>
      </w:tblPr>
      <w:tblGrid>
        <w:gridCol w:w="9288"/>
      </w:tblGrid>
      <w:tr w:rsidR="008E03EC" w:rsidRPr="00BA17A6" w:rsidTr="00BA0FCA">
        <w:trPr>
          <w:trHeight w:val="285"/>
        </w:trPr>
        <w:tc>
          <w:tcPr>
            <w:tcW w:w="5000" w:type="pct"/>
            <w:shd w:val="clear" w:color="auto" w:fill="95B3D7" w:themeFill="accent1" w:themeFillTint="99"/>
          </w:tcPr>
          <w:p w:rsidR="008E03EC" w:rsidRPr="00BA0FCA" w:rsidRDefault="008E03EC" w:rsidP="00FC7724">
            <w:pPr>
              <w:spacing w:before="40" w:after="1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Plantype:</w:t>
            </w:r>
          </w:p>
        </w:tc>
      </w:tr>
      <w:bookmarkStart w:id="1" w:name="Avmerking1"/>
      <w:tr w:rsidR="008E03EC" w:rsidRPr="00BA17A6" w:rsidTr="00BA0FCA">
        <w:trPr>
          <w:trHeight w:val="285"/>
        </w:trPr>
        <w:tc>
          <w:tcPr>
            <w:tcW w:w="5000" w:type="pct"/>
            <w:shd w:val="clear" w:color="auto" w:fill="FFFFFF"/>
          </w:tcPr>
          <w:p w:rsidR="008E03EC" w:rsidRPr="00BA0FCA" w:rsidRDefault="00D023B1">
            <w:pPr>
              <w:spacing w:before="40" w:after="1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sdt>
              <w:sdtPr>
                <w:rPr>
                  <w:lang w:val="nn-NO"/>
                </w:rPr>
                <w:id w:val="-775252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EC" w:rsidRPr="00BA17A6">
                  <w:rPr>
                    <w:rFonts w:ascii="MS Gothic" w:eastAsia="MS Gothic" w:hAnsi="MS Gothic"/>
                    <w:lang w:val="nn-NO"/>
                  </w:rPr>
                  <w:t>☒</w:t>
                </w:r>
              </w:sdtContent>
            </w:sdt>
            <w:r w:rsidR="008E03EC" w:rsidRPr="00BA17A6" w:rsidDel="008E03E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8E03EC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Ny </w:t>
            </w:r>
            <w:bookmarkEnd w:id="1"/>
            <w:r w:rsidR="008E03EC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  <w:r w:rsidR="008E03EC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etaljregulering</w:t>
            </w:r>
          </w:p>
        </w:tc>
      </w:tr>
      <w:tr w:rsidR="008E03EC" w:rsidRPr="00BA17A6" w:rsidTr="00BA0FCA">
        <w:trPr>
          <w:trHeight w:val="285"/>
        </w:trPr>
        <w:tc>
          <w:tcPr>
            <w:tcW w:w="5000" w:type="pct"/>
            <w:shd w:val="clear" w:color="auto" w:fill="FFFFFF"/>
          </w:tcPr>
          <w:p w:rsidR="008E03EC" w:rsidRPr="00BA0FCA" w:rsidRDefault="00D023B1" w:rsidP="00FC7724">
            <w:pPr>
              <w:spacing w:before="40" w:after="1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sdt>
              <w:sdtPr>
                <w:rPr>
                  <w:lang w:val="nn-NO"/>
                </w:rPr>
                <w:id w:val="-19078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EC" w:rsidRPr="00BA17A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8E03EC" w:rsidRPr="00BA17A6" w:rsidDel="008E03E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8E03EC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Endring av reguleringsplan</w:t>
            </w:r>
            <w:r w:rsidR="008E03EC" w:rsidRPr="00BA17A6" w:rsidDel="008E03E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</w:tbl>
    <w:p w:rsidR="00DA0590" w:rsidRPr="00BA0FCA" w:rsidRDefault="00DA0590" w:rsidP="00F72595">
      <w:pPr>
        <w:rPr>
          <w:rFonts w:asciiTheme="minorHAnsi" w:hAnsiTheme="minorHAnsi" w:cstheme="minorHAnsi"/>
          <w:lang w:val="nn-NO"/>
        </w:rPr>
      </w:pPr>
    </w:p>
    <w:p w:rsidR="00DA0590" w:rsidRPr="00BA0FCA" w:rsidRDefault="00DA0590" w:rsidP="00761D7E">
      <w:pPr>
        <w:spacing w:after="40"/>
        <w:rPr>
          <w:rFonts w:asciiTheme="minorHAnsi" w:hAnsiTheme="minorHAnsi" w:cstheme="minorHAnsi"/>
          <w:lang w:val="nn-NO"/>
        </w:rPr>
      </w:pPr>
    </w:p>
    <w:p w:rsidR="00D314FF" w:rsidRPr="00BA0FCA" w:rsidRDefault="003C5316" w:rsidP="00761D7E">
      <w:pPr>
        <w:spacing w:after="40"/>
        <w:rPr>
          <w:rFonts w:asciiTheme="minorHAnsi" w:hAnsiTheme="minorHAnsi" w:cstheme="minorHAnsi"/>
          <w:b/>
          <w:color w:val="000000"/>
          <w:lang w:val="nn-NO"/>
        </w:rPr>
      </w:pPr>
      <w:r w:rsidRPr="00BA0FCA">
        <w:rPr>
          <w:rFonts w:asciiTheme="minorHAnsi" w:hAnsiTheme="minorHAnsi" w:cstheme="minorHAnsi"/>
          <w:b/>
          <w:color w:val="000000"/>
          <w:lang w:val="nn-NO"/>
        </w:rPr>
        <w:t xml:space="preserve">Følgjande informasjon </w:t>
      </w:r>
      <w:r w:rsidR="00B6671D" w:rsidRPr="00BA0FCA">
        <w:rPr>
          <w:rFonts w:asciiTheme="minorHAnsi" w:hAnsiTheme="minorHAnsi" w:cstheme="minorHAnsi"/>
          <w:b/>
          <w:color w:val="000000"/>
          <w:lang w:val="nn-NO"/>
        </w:rPr>
        <w:t xml:space="preserve">kan </w:t>
      </w:r>
      <w:r w:rsidRPr="00BA0FCA">
        <w:rPr>
          <w:rFonts w:asciiTheme="minorHAnsi" w:hAnsiTheme="minorHAnsi" w:cstheme="minorHAnsi"/>
          <w:b/>
          <w:color w:val="000000"/>
          <w:lang w:val="nn-NO"/>
        </w:rPr>
        <w:t>leggast ved</w:t>
      </w:r>
      <w:r w:rsidR="006F0C4C" w:rsidRPr="00BA0FCA">
        <w:rPr>
          <w:rFonts w:asciiTheme="minorHAnsi" w:hAnsiTheme="minorHAnsi" w:cstheme="minorHAnsi"/>
          <w:b/>
          <w:color w:val="000000"/>
          <w:lang w:val="nn-NO"/>
        </w:rPr>
        <w:t xml:space="preserve"> skjema</w:t>
      </w:r>
      <w:r w:rsidR="00BD7829" w:rsidRPr="00BA0FCA">
        <w:rPr>
          <w:rFonts w:asciiTheme="minorHAnsi" w:hAnsiTheme="minorHAnsi" w:cstheme="minorHAnsi"/>
          <w:b/>
          <w:color w:val="000000"/>
          <w:lang w:val="nn-NO"/>
        </w:rPr>
        <w:t>et</w:t>
      </w:r>
      <w:r w:rsidR="006F0C4C" w:rsidRPr="00BA0FCA">
        <w:rPr>
          <w:rFonts w:asciiTheme="minorHAnsi" w:hAnsiTheme="minorHAnsi" w:cstheme="minorHAnsi"/>
          <w:b/>
          <w:color w:val="000000"/>
          <w:lang w:val="nn-NO"/>
        </w:rPr>
        <w:t xml:space="preserve"> i eigne dokument</w:t>
      </w:r>
      <w:r w:rsidR="00B6671D" w:rsidRPr="00BA17A6">
        <w:rPr>
          <w:rFonts w:asciiTheme="minorHAnsi" w:hAnsiTheme="minorHAnsi" w:cstheme="minorHAnsi"/>
          <w:b/>
          <w:color w:val="000000"/>
          <w:lang w:val="nn-NO"/>
        </w:rPr>
        <w:t>:</w:t>
      </w:r>
    </w:p>
    <w:p w:rsidR="006F0C4C" w:rsidRPr="00462181" w:rsidRDefault="006F0C4C" w:rsidP="006F0C4C">
      <w:pPr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</w:pPr>
      <w:r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>(OBS! Grundig materiale</w:t>
      </w:r>
      <w:r w:rsidR="00BD7829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 skal utarbeidast i forkant</w:t>
      </w:r>
      <w:r w:rsidR="000C0A14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>,</w:t>
      </w:r>
      <w:r w:rsidR="00BD7829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 </w:t>
      </w:r>
      <w:r w:rsidR="004B41D9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>slik</w:t>
      </w:r>
      <w:r w:rsidR="006C1407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 at kommunen best skal kunna</w:t>
      </w:r>
      <w:r w:rsidR="00BD7829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 gje</w:t>
      </w:r>
      <w:r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 avklaring</w:t>
      </w:r>
      <w:r w:rsidR="00BD7829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>ar</w:t>
      </w:r>
      <w:r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 i oppstartsmøte</w:t>
      </w:r>
      <w:r w:rsidR="00A53668"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>t</w:t>
      </w:r>
      <w:r w:rsidRPr="00462181">
        <w:rPr>
          <w:rFonts w:asciiTheme="minorHAnsi" w:hAnsiTheme="minorHAnsi" w:cstheme="minorHAnsi"/>
          <w:i/>
          <w:color w:val="7F7F7F" w:themeColor="text1" w:themeTint="80"/>
          <w:sz w:val="20"/>
          <w:szCs w:val="20"/>
          <w:lang w:val="nn-NO"/>
        </w:rPr>
        <w:t xml:space="preserve">.) </w:t>
      </w:r>
    </w:p>
    <w:p w:rsidR="006F0C4C" w:rsidRPr="00BA0FCA" w:rsidRDefault="006F0C4C" w:rsidP="00761D7E">
      <w:pPr>
        <w:spacing w:after="40"/>
        <w:rPr>
          <w:rFonts w:asciiTheme="minorHAnsi" w:hAnsiTheme="minorHAnsi" w:cstheme="minorHAnsi"/>
          <w:b/>
          <w:color w:val="000000"/>
          <w:lang w:val="nn-NO"/>
        </w:rPr>
      </w:pPr>
    </w:p>
    <w:tbl>
      <w:tblPr>
        <w:tblW w:w="9356" w:type="dxa"/>
        <w:tblInd w:w="7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F0C4C" w:rsidRPr="00BA17A6" w:rsidTr="00BA0FCA">
        <w:tc>
          <w:tcPr>
            <w:tcW w:w="9356" w:type="dxa"/>
            <w:shd w:val="clear" w:color="auto" w:fill="95B3D7" w:themeFill="accent1" w:themeFillTint="99"/>
          </w:tcPr>
          <w:p w:rsidR="006F0C4C" w:rsidRPr="00BA0FCA" w:rsidRDefault="00B6671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Informasjon til oppstartsmøte, jf. Forskrift om behandling av private forslag til detaljregulering etter plan- og bygningsloven</w:t>
            </w:r>
            <w:r w:rsidR="0005555B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="000F7211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A53668" w:rsidRPr="00BA17A6" w:rsidTr="00BA0FCA">
        <w:tc>
          <w:tcPr>
            <w:tcW w:w="9356" w:type="dxa"/>
            <w:shd w:val="clear" w:color="auto" w:fill="auto"/>
          </w:tcPr>
          <w:p w:rsidR="00A53668" w:rsidRPr="00BA0FCA" w:rsidRDefault="008319F7" w:rsidP="00BA0FCA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lastRenderedPageBreak/>
              <w:t>Formålet med planen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Bakgrunn for planarbeid/historikk.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Hovudintensjonen i planframlegget.</w:t>
            </w:r>
          </w:p>
        </w:tc>
      </w:tr>
      <w:tr w:rsidR="008319F7" w:rsidRPr="00BA0FCA" w:rsidTr="00BA0FCA">
        <w:tc>
          <w:tcPr>
            <w:tcW w:w="9356" w:type="dxa"/>
            <w:shd w:val="clear" w:color="auto" w:fill="auto"/>
          </w:tcPr>
          <w:p w:rsidR="008319F7" w:rsidRPr="00BA0FCA" w:rsidRDefault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Planområdet og verknader </w:t>
            </w:r>
            <w:r w:rsidR="00997D74" w:rsidRPr="00BA17A6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planen vil føra med seg 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utanfor planområdet</w:t>
            </w:r>
          </w:p>
          <w:p w:rsidR="00997D74" w:rsidRPr="00BA17A6" w:rsidRDefault="00997D74" w:rsidP="00BA0FCA">
            <w:pPr>
              <w:pStyle w:val="Listeavsnitt"/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Forslag til planavgrensing.</w:t>
            </w:r>
          </w:p>
          <w:p w:rsidR="000C0A14" w:rsidRPr="00BA0FCA" w:rsidRDefault="000C0A14" w:rsidP="00BA0FCA">
            <w:pPr>
              <w:pStyle w:val="Listeavsnitt"/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 ei k</w:t>
            </w:r>
            <w:r w:rsidR="00637986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ort skildring av området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T</w:t>
            </w:r>
            <w:r w:rsidR="008319F7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.d</w:t>
            </w:r>
            <w:r w:rsidR="00637986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dagens bruk, terreng/landskap</w:t>
            </w:r>
            <w:r w:rsidR="008319F7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0C0A14" w:rsidRPr="00BA0FCA" w:rsidRDefault="000C0A14" w:rsidP="00BA0FCA">
            <w:pPr>
              <w:pStyle w:val="Listeavsnitt"/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Fins det kartlegging/innhenta </w:t>
            </w:r>
            <w:r w:rsidR="00382D0C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informasjon om området i dag? </w:t>
            </w:r>
            <w:r w:rsidR="00382D0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.d. grunnundersøkingar/arkeologiske undersøkingar/trafikkteljing</w:t>
            </w:r>
            <w:r w:rsidR="00382D0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BA17A6" w:rsidRPr="00462181" w:rsidRDefault="000C0A14">
            <w:pPr>
              <w:pStyle w:val="Listeavsnitt"/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området utsett for flaumfare, og korleis vil ei utbygging påverke flaumfaren for andre område? Sjå aktsemdskart for flaum i Fjell kommune.</w:t>
            </w:r>
          </w:p>
        </w:tc>
      </w:tr>
      <w:tr w:rsidR="008319F7" w:rsidRPr="00BA0FCA" w:rsidTr="00BA0FCA">
        <w:tc>
          <w:tcPr>
            <w:tcW w:w="9356" w:type="dxa"/>
            <w:shd w:val="clear" w:color="auto" w:fill="auto"/>
          </w:tcPr>
          <w:p w:rsidR="008319F7" w:rsidRPr="00BA0FCA" w:rsidRDefault="008319F7" w:rsidP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Planlagt utbygging, anlegg og andre tiltak</w:t>
            </w:r>
          </w:p>
          <w:p w:rsidR="008319F7" w:rsidRPr="00BA0FCA" w:rsidRDefault="00997D74" w:rsidP="00BA0FCA">
            <w:pPr>
              <w:pStyle w:val="Listeavsnitt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Arealformål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997D74" w:rsidRPr="00BA0FCA" w:rsidRDefault="00997D74" w:rsidP="00BA0FCA">
            <w:pPr>
              <w:pStyle w:val="Listeavsnitt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Type bygningar.</w:t>
            </w:r>
          </w:p>
          <w:p w:rsidR="008319F7" w:rsidRPr="00BA0FCA" w:rsidRDefault="00997D74" w:rsidP="00BA0FCA">
            <w:pPr>
              <w:pStyle w:val="Listeavsnitt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Tal på bustadeiningar/m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nn-NO"/>
              </w:rPr>
              <w:t>2</w:t>
            </w:r>
            <w:r w:rsidR="008319F7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næringsareal.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 enkel idéskisse</w:t>
            </w:r>
            <w:r w:rsidR="00637986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grovt viser ønska tiltak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="00637986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.d. forslag til tomteinndeling, eventuelle alternativ til plassering </w:t>
            </w:r>
            <w:r w:rsidR="00997D74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 bygg, tilkomst osv.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Hugs at plassering av tiltak skal bidra til ei best mogleg handtering av overvatn.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Ev. andre </w:t>
            </w:r>
            <w:r w:rsidR="00997D74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kart/illustrasjonar/skisser.</w:t>
            </w:r>
          </w:p>
        </w:tc>
      </w:tr>
      <w:tr w:rsidR="008319F7" w:rsidRPr="003C0DC1" w:rsidTr="00BA0FCA">
        <w:tc>
          <w:tcPr>
            <w:tcW w:w="9356" w:type="dxa"/>
            <w:shd w:val="clear" w:color="auto" w:fill="auto"/>
          </w:tcPr>
          <w:p w:rsidR="008319F7" w:rsidRPr="00BA0FCA" w:rsidRDefault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Utbyggingsvolum og byggehøgder</w:t>
            </w:r>
          </w:p>
          <w:p w:rsidR="00286D0C" w:rsidRPr="00BA0FCA" w:rsidRDefault="00EE3335" w:rsidP="00BA0FCA">
            <w:pPr>
              <w:spacing w:before="40" w:after="40"/>
              <w:ind w:left="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T.d. </w:t>
            </w:r>
            <w:r w:rsidR="00997D74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Maksimal byggehøgd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997D74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BYA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korleis u</w:t>
            </w:r>
            <w:r w:rsidR="00997D74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nngå store volum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planområdet. </w:t>
            </w:r>
          </w:p>
        </w:tc>
      </w:tr>
      <w:tr w:rsidR="008319F7" w:rsidRPr="00BA0FCA" w:rsidTr="00BA0FCA">
        <w:tc>
          <w:tcPr>
            <w:tcW w:w="9356" w:type="dxa"/>
            <w:shd w:val="clear" w:color="auto" w:fill="auto"/>
          </w:tcPr>
          <w:p w:rsidR="008319F7" w:rsidRPr="00BA17A6" w:rsidRDefault="008319F7" w:rsidP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Funksjonell</w:t>
            </w:r>
            <w:r w:rsidR="00B9355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e-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og miljømessig</w:t>
            </w:r>
            <w:r w:rsidR="00B9355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kvalitet</w:t>
            </w:r>
            <w:r w:rsidR="00B9355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ar</w:t>
            </w:r>
          </w:p>
          <w:p w:rsidR="00286D0C" w:rsidRPr="00BA0FCA" w:rsidRDefault="00EE3335" w:rsidP="00BA0FCA">
            <w:pPr>
              <w:pStyle w:val="Listeavsnitt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Løysing for p</w:t>
            </w:r>
            <w:r w:rsidR="00286D0C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rkeri</w:t>
            </w:r>
            <w:r w:rsidR="00286D0C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ng</w:t>
            </w:r>
          </w:p>
          <w:p w:rsidR="00286D0C" w:rsidRPr="00BA0FCA" w:rsidRDefault="00EE3335" w:rsidP="00BA0FCA">
            <w:pPr>
              <w:pStyle w:val="Listeavsnitt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Leikeplassar og </w:t>
            </w:r>
            <w:proofErr w:type="spellStart"/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uteopphaldsareal</w:t>
            </w:r>
            <w:proofErr w:type="spellEnd"/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krav til MUA </w:t>
            </w:r>
          </w:p>
          <w:p w:rsidR="00286D0C" w:rsidRPr="00BA0FCA" w:rsidRDefault="00EE3335" w:rsidP="00BA0FCA">
            <w:pPr>
              <w:pStyle w:val="Listeavsnitt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Handtering av u</w:t>
            </w:r>
            <w:r w:rsidR="00286D0C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niversell 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utforming</w:t>
            </w:r>
          </w:p>
          <w:p w:rsidR="00286D0C" w:rsidRPr="00BA0FCA" w:rsidRDefault="00286D0C" w:rsidP="00BA0FCA">
            <w:pPr>
              <w:pStyle w:val="Listeavsnitt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Avfallshand</w:t>
            </w:r>
            <w:r w:rsidR="00EE3335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ering</w:t>
            </w:r>
          </w:p>
          <w:p w:rsidR="00286D0C" w:rsidRPr="00BA0FCA" w:rsidRDefault="00EE3335" w:rsidP="00BA0FCA">
            <w:pPr>
              <w:pStyle w:val="Listeavsnitt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Handtering av o</w:t>
            </w:r>
            <w:r w:rsidR="00286D0C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vervatn/flaum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Overvasshandtering skal løysast gjennom VA-rammeplanen  som skal utarbeidast i planprosessen. Vurderingar og løysingar for handtering av overvatn skal vera grunnlaget for </w:t>
            </w:r>
            <w:r w:rsidR="00637986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plassering av tiltak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Det skal leggast vekt på bruk av opne løysingar.</w:t>
            </w:r>
          </w:p>
        </w:tc>
      </w:tr>
      <w:tr w:rsidR="008319F7" w:rsidRPr="00BA17A6" w:rsidTr="00BA0FCA">
        <w:tc>
          <w:tcPr>
            <w:tcW w:w="9356" w:type="dxa"/>
            <w:shd w:val="clear" w:color="auto" w:fill="auto"/>
          </w:tcPr>
          <w:p w:rsidR="008319F7" w:rsidRPr="00BA0FCA" w:rsidRDefault="00B93557" w:rsidP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iltak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 sine verknader på, og tilpassing til landskap og omgjevnader</w:t>
            </w:r>
          </w:p>
          <w:p w:rsidR="003E0726" w:rsidRPr="00BA17A6" w:rsidRDefault="003E0726" w:rsidP="00BA0FCA">
            <w:pPr>
              <w:pStyle w:val="Listeavsnitt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Verknader for opplevinga av landskapet og bygde omgjevnader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3E0726" w:rsidRPr="00BA17A6" w:rsidRDefault="003E0726" w:rsidP="00BA0FCA">
            <w:pPr>
              <w:pStyle w:val="Listeavsnitt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Konsekvensar for nabobygg og tilgrensande offe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ntlege/felles/private uteområde.</w:t>
            </w:r>
          </w:p>
          <w:p w:rsidR="003E0726" w:rsidRPr="00BA17A6" w:rsidRDefault="003E0726" w:rsidP="00BA0FCA">
            <w:pPr>
              <w:pStyle w:val="Listeavsnitt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 kan utbygginga gjennomførast samstundes som eksisterande terreng og landskap vert best mogleg ivaretatt?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Positive effektar av tiltaket.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Særskilte utfordringar med planframlegget.</w:t>
            </w:r>
          </w:p>
        </w:tc>
      </w:tr>
      <w:tr w:rsidR="008319F7" w:rsidRPr="003C0DC1" w:rsidTr="00BA0FCA">
        <w:tc>
          <w:tcPr>
            <w:tcW w:w="9356" w:type="dxa"/>
            <w:shd w:val="clear" w:color="auto" w:fill="auto"/>
          </w:tcPr>
          <w:p w:rsidR="008319F7" w:rsidRPr="00BA0FCA" w:rsidRDefault="00637986" w:rsidP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Korleis </w:t>
            </w:r>
            <w:r w:rsidR="00462181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vil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planen forholda seg til</w:t>
            </w:r>
            <w:r w:rsidR="003E0726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arealdelen til 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kommuneplan</w:t>
            </w:r>
            <w:r w:rsidR="003E0726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en, eventuelle gjelda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nde reguleringsplan</w:t>
            </w:r>
            <w:r w:rsidR="003E0726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ar</w:t>
            </w:r>
            <w:r w:rsidR="00286D0C" w:rsidRPr="00BA17A6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  <w:r w:rsidR="003E0726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retningslinjer og pågåa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nde planarbeid</w:t>
            </w:r>
          </w:p>
          <w:p w:rsidR="008319F7" w:rsidRPr="00BA0FCA" w:rsidRDefault="008319F7" w:rsidP="00BA0FCA">
            <w:pPr>
              <w:pStyle w:val="Listeavsnitt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Kartutsnitt som viser 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planen/planområdet opp mot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gjeldande plan.</w:t>
            </w:r>
          </w:p>
          <w:p w:rsidR="003E0726" w:rsidRDefault="008319F7" w:rsidP="00BA0FCA">
            <w:pPr>
              <w:pStyle w:val="Listeavsnitt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planarbeidet</w:t>
            </w:r>
            <w:r w:rsidR="003E0726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strid med arealdelen til 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kommuneplan</w:t>
            </w:r>
            <w:r w:rsidR="003E0726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en/kommunedelplan/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reguleringsplan/regionale eller statlege føringar?</w:t>
            </w:r>
          </w:p>
          <w:p w:rsidR="00637986" w:rsidRPr="00BA0FCA" w:rsidRDefault="00637986" w:rsidP="00BA0FCA">
            <w:pPr>
              <w:pStyle w:val="Listeavsnitt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 skal planarbeidet følgja opp gjeldande planar?</w:t>
            </w:r>
          </w:p>
        </w:tc>
      </w:tr>
      <w:tr w:rsidR="008319F7" w:rsidRPr="00BA17A6" w:rsidTr="00BA0FCA">
        <w:tc>
          <w:tcPr>
            <w:tcW w:w="9356" w:type="dxa"/>
            <w:shd w:val="clear" w:color="auto" w:fill="auto"/>
          </w:tcPr>
          <w:p w:rsidR="008319F7" w:rsidRPr="00BA0FCA" w:rsidRDefault="003E0726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</w:t>
            </w:r>
            <w:r w:rsidR="00234631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esentle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ge interesser som 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vert påverka av planen</w:t>
            </w:r>
          </w:p>
          <w:p w:rsidR="003E0726" w:rsidRPr="00BA17A6" w:rsidRDefault="00234631" w:rsidP="00BA0FCA">
            <w:pPr>
              <w:spacing w:before="40" w:after="40"/>
              <w:ind w:left="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Vil planen påverka følgjande interesseområde?</w:t>
            </w:r>
          </w:p>
          <w:p w:rsidR="003E0726" w:rsidRPr="00BA0FCA" w:rsidRDefault="003E0726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Natur- og ressursgrunnlaget</w:t>
            </w:r>
          </w:p>
          <w:p w:rsidR="00234631" w:rsidRPr="00BA17A6" w:rsidRDefault="003E0726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Friluftsliv, naturområde, barn og unges interesser i nærmiljøet</w:t>
            </w:r>
          </w:p>
          <w:p w:rsidR="00234631" w:rsidRPr="00BA17A6" w:rsidRDefault="00234631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Landbruk</w:t>
            </w:r>
          </w:p>
          <w:p w:rsidR="00234631" w:rsidRPr="00BA17A6" w:rsidRDefault="00234631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Folkehelse</w:t>
            </w:r>
          </w:p>
          <w:p w:rsidR="00234631" w:rsidRPr="00BA17A6" w:rsidRDefault="003E0726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Trafikkforhold og teknisk infrastruktur</w:t>
            </w:r>
          </w:p>
          <w:p w:rsidR="00234631" w:rsidRPr="00BA17A6" w:rsidRDefault="00234631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Støy</w:t>
            </w:r>
          </w:p>
          <w:p w:rsidR="003E0726" w:rsidRPr="00BA0FCA" w:rsidRDefault="003E0726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Sosial infrastruktur og servicetilbod</w:t>
            </w:r>
          </w:p>
          <w:p w:rsidR="00234631" w:rsidRPr="00BA17A6" w:rsidRDefault="003E0726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Kulturminne og kulturlandskap</w:t>
            </w:r>
          </w:p>
          <w:p w:rsidR="00234631" w:rsidRPr="00BA17A6" w:rsidRDefault="00234631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Eksisterande bustadmiljø og kvalitetar</w:t>
            </w:r>
          </w:p>
          <w:p w:rsidR="00234631" w:rsidRPr="00BA0FCA" w:rsidRDefault="00234631" w:rsidP="00BA0FCA">
            <w:pPr>
              <w:pStyle w:val="Listeavsnitt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Eventuelt andre interesser</w:t>
            </w:r>
          </w:p>
        </w:tc>
      </w:tr>
      <w:tr w:rsidR="008319F7" w:rsidRPr="00BA17A6" w:rsidTr="00BA0FCA">
        <w:tc>
          <w:tcPr>
            <w:tcW w:w="9356" w:type="dxa"/>
            <w:shd w:val="clear" w:color="auto" w:fill="auto"/>
          </w:tcPr>
          <w:p w:rsidR="008319F7" w:rsidRPr="00BA0FCA" w:rsidRDefault="00234631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lastRenderedPageBreak/>
              <w:t>Korleis skal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samfunns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tryggleiken ivaretakast, 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blant ann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a 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gjennom å 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førebygga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risiko og sårbarhe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i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?</w:t>
            </w:r>
          </w:p>
          <w:p w:rsidR="00234631" w:rsidRPr="00BA17A6" w:rsidRDefault="00234631" w:rsidP="00BA0FCA">
            <w:pPr>
              <w:spacing w:before="40" w:after="40"/>
              <w:ind w:left="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Vis til relevante ROS tema, eller endringar av andre forhold som kan oppstå som følgje av planframlegget. Gje ei skildring av avbøtande tiltak og ev</w:t>
            </w:r>
            <w:r w:rsidR="006379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forbetringar av situasjonen. </w:t>
            </w:r>
          </w:p>
          <w:p w:rsidR="00234631" w:rsidRPr="00BA17A6" w:rsidRDefault="00234631" w:rsidP="00BA0FCA">
            <w:pPr>
              <w:spacing w:before="40" w:after="40"/>
              <w:ind w:left="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Aktuelle tema:</w:t>
            </w:r>
          </w:p>
          <w:p w:rsidR="00234631" w:rsidRPr="00BA0FCA" w:rsidRDefault="0023463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Ras (steinsprang</w:t>
            </w:r>
            <w:r w:rsidR="006E4971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område brattare enn 30 grader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</w:t>
            </w:r>
          </w:p>
          <w:p w:rsidR="00234631" w:rsidRPr="00BA0FCA" w:rsidRDefault="0023463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Flom</w:t>
            </w:r>
            <w:r w:rsidR="006E4971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springflod</w:t>
            </w:r>
          </w:p>
          <w:p w:rsidR="006E4971" w:rsidRPr="00BA17A6" w:rsidRDefault="006E4971" w:rsidP="006E4971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Forureining i sjø, vatn, vassdrag og vassforsyningskjelder.</w:t>
            </w:r>
          </w:p>
          <w:p w:rsidR="006E4971" w:rsidRPr="00BA17A6" w:rsidRDefault="006E497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Støy-, luft eller grunnforureining </w:t>
            </w:r>
          </w:p>
          <w:p w:rsidR="00234631" w:rsidRPr="00BA17A6" w:rsidRDefault="006E497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Høgspent</w:t>
            </w:r>
            <w:r w:rsidR="00234631"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liner</w:t>
            </w:r>
          </w:p>
          <w:p w:rsidR="006E4971" w:rsidRPr="00BA0FCA" w:rsidRDefault="006E497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Trafikktryggleik</w:t>
            </w:r>
          </w:p>
          <w:p w:rsidR="00234631" w:rsidRPr="00BA0FCA" w:rsidRDefault="0023463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Lagring eller transport av farleg stoff/gods</w:t>
            </w:r>
          </w:p>
          <w:p w:rsidR="00234631" w:rsidRPr="00BA0FCA" w:rsidRDefault="00234631" w:rsidP="00BA0FCA">
            <w:pPr>
              <w:pStyle w:val="Listeavsnitt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Endra ber</w:t>
            </w:r>
            <w:r w:rsidR="00872B1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ed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skaps- eller ulukkerisiko</w:t>
            </w:r>
          </w:p>
        </w:tc>
      </w:tr>
      <w:tr w:rsidR="008319F7" w:rsidRPr="003C0DC1" w:rsidTr="00BA0FCA">
        <w:tc>
          <w:tcPr>
            <w:tcW w:w="9356" w:type="dxa"/>
            <w:shd w:val="clear" w:color="auto" w:fill="auto"/>
          </w:tcPr>
          <w:p w:rsidR="008319F7" w:rsidRPr="00BA0FCA" w:rsidRDefault="006E4971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Kva for offentle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ge organ og andre interesserte 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skal varslast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om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oppstart av planarbeidet</w:t>
            </w: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? </w:t>
            </w:r>
          </w:p>
        </w:tc>
      </w:tr>
      <w:tr w:rsidR="008319F7" w:rsidRPr="003C0DC1" w:rsidTr="00BA0FCA">
        <w:tc>
          <w:tcPr>
            <w:tcW w:w="9356" w:type="dxa"/>
            <w:shd w:val="clear" w:color="auto" w:fill="auto"/>
          </w:tcPr>
          <w:p w:rsidR="008319F7" w:rsidRPr="00BA0FCA" w:rsidRDefault="006E4971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Prosessa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r for samarbeid og medv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erknad frå aktuelle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fagmynd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er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, grunnei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garar, festa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r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ar, naboa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r og andre 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som kan bli påverka av planen.</w:t>
            </w:r>
          </w:p>
          <w:p w:rsidR="006E4971" w:rsidRPr="00BA0FCA" w:rsidRDefault="00B6671D" w:rsidP="00BA0FC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Vil der vera behov for medverknad ut over krava i </w:t>
            </w:r>
            <w:proofErr w:type="spellStart"/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pbl</w:t>
            </w:r>
            <w:proofErr w:type="spellEnd"/>
            <w:r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., t.d. folkemøte/informasjonsmøte, eller andre måtar å få innspel frå naboar på?</w:t>
            </w:r>
          </w:p>
        </w:tc>
      </w:tr>
      <w:tr w:rsidR="008319F7" w:rsidRPr="003C0DC1" w:rsidTr="00BA0FCA">
        <w:tc>
          <w:tcPr>
            <w:tcW w:w="9356" w:type="dxa"/>
            <w:shd w:val="clear" w:color="auto" w:fill="auto"/>
          </w:tcPr>
          <w:p w:rsidR="008319F7" w:rsidRPr="00BA0FCA" w:rsidRDefault="00B6671D" w:rsidP="008319F7">
            <w:pPr>
              <w:pStyle w:val="Listeavsnitt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urdering av om planen er omfatt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av forskrift om konsekvensut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greiing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, og 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korleis</w:t>
            </w:r>
            <w:r w:rsidRPr="00BA17A6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desse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krav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 vil kunna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bli ivaret</w:t>
            </w:r>
            <w:r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ekne</w:t>
            </w:r>
            <w:r w:rsidR="008319F7" w:rsidRPr="00BA0FCA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.</w:t>
            </w:r>
          </w:p>
          <w:p w:rsidR="008319F7" w:rsidRPr="00BA0FCA" w:rsidRDefault="008319F7" w:rsidP="00BA0FC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Dersom tiltaka vil medføra ei endring av gjeldande</w:t>
            </w:r>
            <w:r w:rsidR="00B6671D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arealdel til 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kommuneplan</w:t>
            </w:r>
            <w:r w:rsidR="00B6671D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en/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reguleringsplan eller er i strid med overordna føringar/retningsliner skal det gjerast ei vurdering av om det vil vera naudsynt med ei konsekvensutgr</w:t>
            </w:r>
            <w:r w:rsidR="00B6671D" w:rsidRPr="00BA17A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eiing. Tiltaka skal vurderast ut i frå §10</w:t>
            </w:r>
            <w:r w:rsidRPr="00BA0FC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i forskrift om konsekvensutgreiing. </w:t>
            </w:r>
          </w:p>
        </w:tc>
      </w:tr>
    </w:tbl>
    <w:p w:rsidR="00DA0590" w:rsidRPr="00BA0FCA" w:rsidRDefault="00DA0590" w:rsidP="00FF3FA3">
      <w:pPr>
        <w:rPr>
          <w:rFonts w:asciiTheme="minorHAnsi" w:hAnsiTheme="minorHAnsi" w:cstheme="minorHAnsi"/>
          <w:color w:val="000000"/>
          <w:lang w:val="nn-NO"/>
        </w:rPr>
      </w:pPr>
    </w:p>
    <w:tbl>
      <w:tblPr>
        <w:tblStyle w:val="Tabellrutenett"/>
        <w:tblpPr w:leftFromText="141" w:rightFromText="141" w:vertAnchor="text" w:horzAnchor="margin" w:tblpX="108" w:tblpY="384"/>
        <w:tblW w:w="932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9322"/>
      </w:tblGrid>
      <w:tr w:rsidR="00761D7E" w:rsidRPr="003C0DC1" w:rsidTr="00BA0FCA">
        <w:tc>
          <w:tcPr>
            <w:tcW w:w="9322" w:type="dxa"/>
            <w:shd w:val="clear" w:color="auto" w:fill="95B3D7" w:themeFill="accent1" w:themeFillTint="99"/>
          </w:tcPr>
          <w:p w:rsidR="00761D7E" w:rsidRDefault="00761D7E" w:rsidP="00084465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BA0FCA">
              <w:rPr>
                <w:rFonts w:asciiTheme="minorHAnsi" w:hAnsiTheme="minorHAnsi" w:cstheme="minorHAnsi"/>
                <w:color w:val="000000"/>
                <w:lang w:val="nn-NO"/>
              </w:rPr>
              <w:t>Vi gjer merksam på at regulerings</w:t>
            </w:r>
            <w:r w:rsidR="00462181">
              <w:rPr>
                <w:rFonts w:asciiTheme="minorHAnsi" w:hAnsiTheme="minorHAnsi" w:cstheme="minorHAnsi"/>
                <w:color w:val="000000"/>
                <w:lang w:val="nn-NO"/>
              </w:rPr>
              <w:t>planar skal utarbeidast av fagkyndige</w:t>
            </w:r>
            <w:r w:rsidRPr="00BA0FCA">
              <w:rPr>
                <w:rFonts w:asciiTheme="minorHAnsi" w:hAnsiTheme="minorHAnsi" w:cstheme="minorHAnsi"/>
                <w:color w:val="000000"/>
                <w:lang w:val="nn-NO"/>
              </w:rPr>
              <w:t xml:space="preserve"> jf</w:t>
            </w:r>
            <w:r w:rsidR="00EE3335" w:rsidRPr="00BA17A6">
              <w:rPr>
                <w:rFonts w:asciiTheme="minorHAnsi" w:hAnsiTheme="minorHAnsi" w:cstheme="minorHAnsi"/>
                <w:color w:val="000000"/>
                <w:lang w:val="nn-NO"/>
              </w:rPr>
              <w:t>.</w:t>
            </w:r>
            <w:r w:rsidRPr="00BA0FCA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proofErr w:type="spellStart"/>
            <w:r w:rsidRPr="00BA0FCA">
              <w:rPr>
                <w:rFonts w:asciiTheme="minorHAnsi" w:hAnsiTheme="minorHAnsi" w:cstheme="minorHAnsi"/>
                <w:color w:val="000000"/>
                <w:lang w:val="nn-NO"/>
              </w:rPr>
              <w:t>pbl</w:t>
            </w:r>
            <w:proofErr w:type="spellEnd"/>
            <w:r w:rsidR="00EE3335" w:rsidRPr="00BA17A6">
              <w:rPr>
                <w:rFonts w:asciiTheme="minorHAnsi" w:hAnsiTheme="minorHAnsi" w:cstheme="minorHAnsi"/>
                <w:color w:val="000000"/>
                <w:lang w:val="nn-NO"/>
              </w:rPr>
              <w:t>.</w:t>
            </w:r>
            <w:r w:rsidRPr="00BA0FCA">
              <w:rPr>
                <w:rFonts w:asciiTheme="minorHAnsi" w:hAnsiTheme="minorHAnsi" w:cstheme="minorHAnsi"/>
                <w:color w:val="000000"/>
                <w:lang w:val="nn-NO"/>
              </w:rPr>
              <w:t xml:space="preserve"> § 12-3. Dersom plankonsulenten ikkje har levert planar i kommunen tidlegare</w:t>
            </w:r>
            <w:r w:rsidR="00EE3335" w:rsidRPr="00BA17A6">
              <w:rPr>
                <w:rFonts w:asciiTheme="minorHAnsi" w:hAnsiTheme="minorHAnsi" w:cstheme="minorHAnsi"/>
                <w:color w:val="000000"/>
                <w:lang w:val="nn-NO"/>
              </w:rPr>
              <w:t>,</w:t>
            </w:r>
            <w:r w:rsidRPr="00BA0FCA">
              <w:rPr>
                <w:rFonts w:asciiTheme="minorHAnsi" w:hAnsiTheme="minorHAnsi" w:cstheme="minorHAnsi"/>
                <w:color w:val="000000"/>
                <w:lang w:val="nn-NO"/>
              </w:rPr>
              <w:t xml:space="preserve"> må referanseprosjekt/cv sendast på e-post til </w:t>
            </w:r>
            <w:hyperlink r:id="rId11" w:history="1">
              <w:r w:rsidR="00872B1F" w:rsidRPr="00B811B5">
                <w:rPr>
                  <w:rStyle w:val="Hyperkobling"/>
                  <w:rFonts w:asciiTheme="minorHAnsi" w:hAnsiTheme="minorHAnsi" w:cstheme="minorHAnsi"/>
                  <w:lang w:val="nn-NO"/>
                </w:rPr>
                <w:t>planpost@oygarden.kommune.no</w:t>
              </w:r>
            </w:hyperlink>
            <w:r w:rsidR="006C1407" w:rsidRPr="00BA0FCA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</w:p>
          <w:p w:rsidR="00BA17A6" w:rsidRDefault="00BA17A6" w:rsidP="00084465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  <w:p w:rsidR="00BA17A6" w:rsidRPr="00BA0FCA" w:rsidRDefault="00BA17A6" w:rsidP="00462181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  <w:r>
              <w:rPr>
                <w:rFonts w:asciiTheme="minorHAnsi" w:hAnsiTheme="minorHAnsi" w:cstheme="minorHAnsi"/>
                <w:color w:val="000000"/>
                <w:lang w:val="nn-NO"/>
              </w:rPr>
              <w:t xml:space="preserve">NB! Konsulent har som oppgåva å informera tiltakshavar om saksgang etter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nn-NO"/>
              </w:rPr>
              <w:t>pbl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nn-NO"/>
              </w:rPr>
              <w:t>. Kommunen føresett at det har vore dialog  og samarbeidd mellom konsulent og tiltakshavar i forkant av møtet, slik at alle partar er godt førebudde til oppstartsmøtet.</w:t>
            </w:r>
          </w:p>
        </w:tc>
      </w:tr>
    </w:tbl>
    <w:p w:rsidR="00782702" w:rsidRPr="00BA0FCA" w:rsidRDefault="00782702" w:rsidP="00BA0FCA">
      <w:pPr>
        <w:tabs>
          <w:tab w:val="left" w:pos="2900"/>
        </w:tabs>
        <w:rPr>
          <w:rFonts w:asciiTheme="minorHAnsi" w:hAnsiTheme="minorHAnsi" w:cstheme="minorHAnsi"/>
          <w:lang w:val="nn-NO"/>
        </w:rPr>
      </w:pPr>
    </w:p>
    <w:sectPr w:rsidR="00782702" w:rsidRPr="00BA0FCA" w:rsidSect="002423AD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8C" w:rsidRDefault="0025778C">
      <w:r>
        <w:separator/>
      </w:r>
    </w:p>
  </w:endnote>
  <w:endnote w:type="continuationSeparator" w:id="0">
    <w:p w:rsidR="0025778C" w:rsidRDefault="0025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90" w:rsidRDefault="00DA0590" w:rsidP="00785ED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0590" w:rsidRDefault="00DA0590" w:rsidP="00DA05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90" w:rsidRDefault="00DA0590" w:rsidP="00785ED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54CB9">
      <w:rPr>
        <w:rStyle w:val="Sidetall"/>
        <w:noProof/>
      </w:rPr>
      <w:t>1</w:t>
    </w:r>
    <w:r>
      <w:rPr>
        <w:rStyle w:val="Sidetall"/>
      </w:rPr>
      <w:fldChar w:fldCharType="end"/>
    </w:r>
  </w:p>
  <w:p w:rsidR="00DA0590" w:rsidRDefault="00DA0590" w:rsidP="00DA059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8C" w:rsidRDefault="0025778C">
      <w:r>
        <w:separator/>
      </w:r>
    </w:p>
  </w:footnote>
  <w:footnote w:type="continuationSeparator" w:id="0">
    <w:p w:rsidR="0025778C" w:rsidRDefault="0025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75" w:rsidRPr="00145227" w:rsidRDefault="002A558B" w:rsidP="00145227">
    <w:pPr>
      <w:pStyle w:val="Topptekst"/>
    </w:pPr>
    <w:r>
      <w:rPr>
        <w:noProof/>
        <w:lang w:val="nn-NO" w:eastAsia="nn-NO"/>
      </w:rPr>
      <w:drawing>
        <wp:inline distT="0" distB="0" distL="0" distR="0" wp14:anchorId="6E42021D" wp14:editId="75580C4A">
          <wp:extent cx="1431985" cy="355594"/>
          <wp:effectExtent l="0" t="0" r="0" b="698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5749" cy="35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227">
      <w:tab/>
      <w:t>Dokume</w:t>
    </w:r>
    <w:r w:rsidR="00977248">
      <w:t>ntet er oppdatert av kommunen 23.01.2020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088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26D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4A6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61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CE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A5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B01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05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35EB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4DFADFF4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0AA26D2"/>
    <w:multiLevelType w:val="hybridMultilevel"/>
    <w:tmpl w:val="DE02A066"/>
    <w:lvl w:ilvl="0" w:tplc="A1DC15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A1DC1576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8CB7539"/>
    <w:multiLevelType w:val="multilevel"/>
    <w:tmpl w:val="B4DAC3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14D"/>
    <w:multiLevelType w:val="hybridMultilevel"/>
    <w:tmpl w:val="77C43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C22BD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85D1E"/>
    <w:multiLevelType w:val="hybridMultilevel"/>
    <w:tmpl w:val="45FAD5C6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47CF5"/>
    <w:multiLevelType w:val="hybridMultilevel"/>
    <w:tmpl w:val="4D948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40F96"/>
    <w:multiLevelType w:val="hybridMultilevel"/>
    <w:tmpl w:val="426A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A7636"/>
    <w:multiLevelType w:val="hybridMultilevel"/>
    <w:tmpl w:val="AC3C237C"/>
    <w:lvl w:ilvl="0" w:tplc="A1DC157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D10E15"/>
    <w:multiLevelType w:val="hybridMultilevel"/>
    <w:tmpl w:val="CBE6EFF2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01B8F"/>
    <w:multiLevelType w:val="multilevel"/>
    <w:tmpl w:val="5C36D8F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5FC3832"/>
    <w:multiLevelType w:val="hybridMultilevel"/>
    <w:tmpl w:val="39D0379E"/>
    <w:lvl w:ilvl="0" w:tplc="A1DC157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172C18"/>
    <w:multiLevelType w:val="hybridMultilevel"/>
    <w:tmpl w:val="BE6CBCE0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D91"/>
    <w:multiLevelType w:val="multilevel"/>
    <w:tmpl w:val="B4DAC3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7C4A07"/>
    <w:multiLevelType w:val="multilevel"/>
    <w:tmpl w:val="846461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7C4EC0"/>
    <w:multiLevelType w:val="hybridMultilevel"/>
    <w:tmpl w:val="EF960A1A"/>
    <w:lvl w:ilvl="0" w:tplc="A7AE6FD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8D47E1D"/>
    <w:multiLevelType w:val="hybridMultilevel"/>
    <w:tmpl w:val="CA80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11D0F"/>
    <w:multiLevelType w:val="hybridMultilevel"/>
    <w:tmpl w:val="09F20C28"/>
    <w:lvl w:ilvl="0" w:tplc="A1DC1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E22DE"/>
    <w:multiLevelType w:val="hybridMultilevel"/>
    <w:tmpl w:val="B486077A"/>
    <w:lvl w:ilvl="0" w:tplc="3368A4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A1DC1576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8664D41"/>
    <w:multiLevelType w:val="hybridMultilevel"/>
    <w:tmpl w:val="1974B976"/>
    <w:lvl w:ilvl="0" w:tplc="A1DC157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312D66"/>
    <w:multiLevelType w:val="hybridMultilevel"/>
    <w:tmpl w:val="C8CCC304"/>
    <w:lvl w:ilvl="0" w:tplc="A1DC157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1DC1576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C1E6BF6"/>
    <w:multiLevelType w:val="hybridMultilevel"/>
    <w:tmpl w:val="E1F87CF6"/>
    <w:lvl w:ilvl="0" w:tplc="0712B20C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FF94294"/>
    <w:multiLevelType w:val="hybridMultilevel"/>
    <w:tmpl w:val="F2BEFA38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16"/>
  </w:num>
  <w:num w:numId="14">
    <w:abstractNumId w:val="15"/>
  </w:num>
  <w:num w:numId="15">
    <w:abstractNumId w:val="11"/>
  </w:num>
  <w:num w:numId="16">
    <w:abstractNumId w:val="22"/>
  </w:num>
  <w:num w:numId="17">
    <w:abstractNumId w:val="23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24"/>
  </w:num>
  <w:num w:numId="29">
    <w:abstractNumId w:val="30"/>
  </w:num>
  <w:num w:numId="30">
    <w:abstractNumId w:val="19"/>
  </w:num>
  <w:num w:numId="31">
    <w:abstractNumId w:val="29"/>
  </w:num>
  <w:num w:numId="32">
    <w:abstractNumId w:val="14"/>
  </w:num>
  <w:num w:numId="33">
    <w:abstractNumId w:val="10"/>
  </w:num>
  <w:num w:numId="34">
    <w:abstractNumId w:val="18"/>
  </w:num>
  <w:num w:numId="35">
    <w:abstractNumId w:val="26"/>
  </w:num>
  <w:num w:numId="36">
    <w:abstractNumId w:val="21"/>
  </w:num>
  <w:num w:numId="37">
    <w:abstractNumId w:val="28"/>
  </w:num>
  <w:num w:numId="38">
    <w:abstractNumId w:val="20"/>
  </w:num>
  <w:num w:numId="39">
    <w:abstractNumId w:val="31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595"/>
    <w:rsid w:val="0004438B"/>
    <w:rsid w:val="0005555B"/>
    <w:rsid w:val="00084465"/>
    <w:rsid w:val="000A34E0"/>
    <w:rsid w:val="000C0A14"/>
    <w:rsid w:val="000C0D61"/>
    <w:rsid w:val="000D0C2C"/>
    <w:rsid w:val="000D7E9A"/>
    <w:rsid w:val="000F3F30"/>
    <w:rsid w:val="000F7211"/>
    <w:rsid w:val="00134479"/>
    <w:rsid w:val="00145227"/>
    <w:rsid w:val="00163956"/>
    <w:rsid w:val="001A5CDF"/>
    <w:rsid w:val="001E7698"/>
    <w:rsid w:val="00202383"/>
    <w:rsid w:val="00234631"/>
    <w:rsid w:val="0023513E"/>
    <w:rsid w:val="002423AD"/>
    <w:rsid w:val="00245AA0"/>
    <w:rsid w:val="00255920"/>
    <w:rsid w:val="0025778C"/>
    <w:rsid w:val="00286D0C"/>
    <w:rsid w:val="002A558B"/>
    <w:rsid w:val="002D3BF5"/>
    <w:rsid w:val="00306873"/>
    <w:rsid w:val="00313C59"/>
    <w:rsid w:val="003335BF"/>
    <w:rsid w:val="00381A5D"/>
    <w:rsid w:val="00382D0C"/>
    <w:rsid w:val="003852A2"/>
    <w:rsid w:val="00396868"/>
    <w:rsid w:val="003A12FD"/>
    <w:rsid w:val="003C0DC1"/>
    <w:rsid w:val="003C5316"/>
    <w:rsid w:val="003D11DC"/>
    <w:rsid w:val="003D1FBC"/>
    <w:rsid w:val="003E0726"/>
    <w:rsid w:val="003E351D"/>
    <w:rsid w:val="003E5BF7"/>
    <w:rsid w:val="00405166"/>
    <w:rsid w:val="00441396"/>
    <w:rsid w:val="00450FF9"/>
    <w:rsid w:val="00462181"/>
    <w:rsid w:val="00476D9D"/>
    <w:rsid w:val="00477B4D"/>
    <w:rsid w:val="004B41D9"/>
    <w:rsid w:val="004C3EE8"/>
    <w:rsid w:val="004D36A1"/>
    <w:rsid w:val="004E2BF3"/>
    <w:rsid w:val="00521F92"/>
    <w:rsid w:val="005276E8"/>
    <w:rsid w:val="00532822"/>
    <w:rsid w:val="0053472F"/>
    <w:rsid w:val="00554CB9"/>
    <w:rsid w:val="005832C8"/>
    <w:rsid w:val="00591D35"/>
    <w:rsid w:val="005C17DF"/>
    <w:rsid w:val="005C3F5D"/>
    <w:rsid w:val="005D12C1"/>
    <w:rsid w:val="005F3847"/>
    <w:rsid w:val="00631599"/>
    <w:rsid w:val="00637986"/>
    <w:rsid w:val="00642CCD"/>
    <w:rsid w:val="00670DB7"/>
    <w:rsid w:val="00673794"/>
    <w:rsid w:val="00694063"/>
    <w:rsid w:val="006A5FC0"/>
    <w:rsid w:val="006C1407"/>
    <w:rsid w:val="006C3E40"/>
    <w:rsid w:val="006D07F2"/>
    <w:rsid w:val="006D3BE5"/>
    <w:rsid w:val="006E4971"/>
    <w:rsid w:val="006F0C4C"/>
    <w:rsid w:val="0070082B"/>
    <w:rsid w:val="00705BEE"/>
    <w:rsid w:val="00711231"/>
    <w:rsid w:val="00761D7E"/>
    <w:rsid w:val="00764A4F"/>
    <w:rsid w:val="00782702"/>
    <w:rsid w:val="00785ED5"/>
    <w:rsid w:val="007B6202"/>
    <w:rsid w:val="007D5323"/>
    <w:rsid w:val="007D64D6"/>
    <w:rsid w:val="007F751D"/>
    <w:rsid w:val="008319F7"/>
    <w:rsid w:val="00833513"/>
    <w:rsid w:val="00872B1F"/>
    <w:rsid w:val="00873D3A"/>
    <w:rsid w:val="008C3B1D"/>
    <w:rsid w:val="008E03EC"/>
    <w:rsid w:val="008F629F"/>
    <w:rsid w:val="009067F5"/>
    <w:rsid w:val="00945441"/>
    <w:rsid w:val="00955A2F"/>
    <w:rsid w:val="00976365"/>
    <w:rsid w:val="00977248"/>
    <w:rsid w:val="00997D74"/>
    <w:rsid w:val="009C6290"/>
    <w:rsid w:val="009D4A18"/>
    <w:rsid w:val="009E600D"/>
    <w:rsid w:val="009F368D"/>
    <w:rsid w:val="00A125AE"/>
    <w:rsid w:val="00A20C6C"/>
    <w:rsid w:val="00A22294"/>
    <w:rsid w:val="00A26ACF"/>
    <w:rsid w:val="00A53668"/>
    <w:rsid w:val="00A64AF7"/>
    <w:rsid w:val="00A84A37"/>
    <w:rsid w:val="00AA05A7"/>
    <w:rsid w:val="00AA17E4"/>
    <w:rsid w:val="00AB635B"/>
    <w:rsid w:val="00AC32BE"/>
    <w:rsid w:val="00B0037B"/>
    <w:rsid w:val="00B00A3C"/>
    <w:rsid w:val="00B12048"/>
    <w:rsid w:val="00B2524E"/>
    <w:rsid w:val="00B25582"/>
    <w:rsid w:val="00B312BB"/>
    <w:rsid w:val="00B31B75"/>
    <w:rsid w:val="00B53C66"/>
    <w:rsid w:val="00B61082"/>
    <w:rsid w:val="00B6671D"/>
    <w:rsid w:val="00B66E11"/>
    <w:rsid w:val="00B7354D"/>
    <w:rsid w:val="00B75DFA"/>
    <w:rsid w:val="00B81EF4"/>
    <w:rsid w:val="00B93557"/>
    <w:rsid w:val="00BA0FCA"/>
    <w:rsid w:val="00BA17A6"/>
    <w:rsid w:val="00BA40DD"/>
    <w:rsid w:val="00BB2596"/>
    <w:rsid w:val="00BD7079"/>
    <w:rsid w:val="00BD7829"/>
    <w:rsid w:val="00C43ECB"/>
    <w:rsid w:val="00C44597"/>
    <w:rsid w:val="00C501C6"/>
    <w:rsid w:val="00CC4109"/>
    <w:rsid w:val="00D023B1"/>
    <w:rsid w:val="00D16E44"/>
    <w:rsid w:val="00D21BE5"/>
    <w:rsid w:val="00D31276"/>
    <w:rsid w:val="00D314FF"/>
    <w:rsid w:val="00D45044"/>
    <w:rsid w:val="00D7545C"/>
    <w:rsid w:val="00D75839"/>
    <w:rsid w:val="00DA0590"/>
    <w:rsid w:val="00DF0923"/>
    <w:rsid w:val="00E52A29"/>
    <w:rsid w:val="00E857CC"/>
    <w:rsid w:val="00EE3335"/>
    <w:rsid w:val="00F579C3"/>
    <w:rsid w:val="00F61F9A"/>
    <w:rsid w:val="00F72595"/>
    <w:rsid w:val="00FB24A3"/>
    <w:rsid w:val="00FC7724"/>
    <w:rsid w:val="00FE1209"/>
    <w:rsid w:val="00FF048F"/>
    <w:rsid w:val="00FF0FB8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49A9CEC"/>
  <w15:docId w15:val="{A75C462E-58C3-421C-9B66-17F9F0D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95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2423AD"/>
    <w:pPr>
      <w:keepNext/>
      <w:keepLines/>
      <w:numPr>
        <w:numId w:val="1"/>
      </w:numPr>
      <w:spacing w:before="240" w:after="120"/>
      <w:ind w:hanging="567"/>
      <w:outlineLvl w:val="0"/>
    </w:pPr>
    <w:rPr>
      <w:b/>
      <w:caps/>
      <w:kern w:val="28"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2423AD"/>
    <w:pPr>
      <w:numPr>
        <w:ilvl w:val="1"/>
        <w:numId w:val="2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2423AD"/>
    <w:pPr>
      <w:numPr>
        <w:ilvl w:val="2"/>
        <w:numId w:val="3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2423AD"/>
    <w:pPr>
      <w:numPr>
        <w:ilvl w:val="3"/>
        <w:numId w:val="4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2423AD"/>
    <w:pPr>
      <w:numPr>
        <w:ilvl w:val="4"/>
        <w:numId w:val="5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2423AD"/>
    <w:pPr>
      <w:numPr>
        <w:ilvl w:val="5"/>
        <w:numId w:val="6"/>
      </w:numPr>
      <w:outlineLvl w:val="5"/>
    </w:pPr>
  </w:style>
  <w:style w:type="paragraph" w:styleId="Overskrift7">
    <w:name w:val="heading 7"/>
    <w:basedOn w:val="Overskrift6"/>
    <w:next w:val="Normal"/>
    <w:qFormat/>
    <w:rsid w:val="002423AD"/>
    <w:pPr>
      <w:numPr>
        <w:ilvl w:val="6"/>
        <w:numId w:val="7"/>
      </w:numPr>
      <w:outlineLvl w:val="6"/>
    </w:pPr>
  </w:style>
  <w:style w:type="paragraph" w:styleId="Overskrift8">
    <w:name w:val="heading 8"/>
    <w:basedOn w:val="Overskrift6"/>
    <w:next w:val="Normal"/>
    <w:qFormat/>
    <w:rsid w:val="002423AD"/>
    <w:pPr>
      <w:numPr>
        <w:ilvl w:val="7"/>
        <w:numId w:val="8"/>
      </w:numPr>
      <w:outlineLvl w:val="7"/>
    </w:pPr>
  </w:style>
  <w:style w:type="paragraph" w:styleId="Overskrift9">
    <w:name w:val="heading 9"/>
    <w:basedOn w:val="Overskrift6"/>
    <w:next w:val="Normal"/>
    <w:qFormat/>
    <w:rsid w:val="002423AD"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2423AD"/>
    <w:pPr>
      <w:spacing w:before="120" w:after="120" w:line="300" w:lineRule="exact"/>
    </w:pPr>
    <w:rPr>
      <w:b/>
    </w:rPr>
  </w:style>
  <w:style w:type="paragraph" w:styleId="Avsenderadresse">
    <w:name w:val="envelope return"/>
    <w:basedOn w:val="Normal"/>
    <w:semiHidden/>
    <w:rsid w:val="002423AD"/>
    <w:rPr>
      <w:sz w:val="20"/>
    </w:rPr>
  </w:style>
  <w:style w:type="paragraph" w:styleId="Dokumentkart">
    <w:name w:val="Document Map"/>
    <w:basedOn w:val="Normal"/>
    <w:semiHidden/>
    <w:rsid w:val="002423AD"/>
    <w:pPr>
      <w:shd w:val="clear" w:color="auto" w:fill="000080"/>
    </w:pPr>
    <w:rPr>
      <w:sz w:val="20"/>
    </w:rPr>
  </w:style>
  <w:style w:type="character" w:styleId="Fotnotereferanse">
    <w:name w:val="footnote reference"/>
    <w:semiHidden/>
    <w:rsid w:val="002423AD"/>
    <w:rPr>
      <w:vertAlign w:val="superscript"/>
    </w:rPr>
  </w:style>
  <w:style w:type="character" w:styleId="Fulgthyperkobling">
    <w:name w:val="FollowedHyperlink"/>
    <w:semiHidden/>
    <w:rsid w:val="002423AD"/>
    <w:rPr>
      <w:color w:val="800080"/>
      <w:u w:val="single"/>
    </w:rPr>
  </w:style>
  <w:style w:type="character" w:styleId="Hyperkobling">
    <w:name w:val="Hyperlink"/>
    <w:semiHidden/>
    <w:rsid w:val="002423AD"/>
    <w:rPr>
      <w:color w:val="0000FF"/>
      <w:u w:val="single"/>
    </w:rPr>
  </w:style>
  <w:style w:type="paragraph" w:styleId="Kildelisteoverskrift">
    <w:name w:val="toa heading"/>
    <w:basedOn w:val="Normal"/>
    <w:next w:val="Normal"/>
    <w:semiHidden/>
    <w:rsid w:val="002423AD"/>
    <w:pPr>
      <w:spacing w:before="120"/>
    </w:pPr>
    <w:rPr>
      <w:b/>
      <w:sz w:val="20"/>
    </w:rPr>
  </w:style>
  <w:style w:type="paragraph" w:styleId="Konvoluttadresse">
    <w:name w:val="envelope address"/>
    <w:basedOn w:val="Normal"/>
    <w:semiHidden/>
    <w:rsid w:val="002423AD"/>
    <w:pPr>
      <w:framePr w:w="7920" w:h="1980" w:hRule="exact" w:hSpace="141" w:wrap="auto" w:hAnchor="page" w:xAlign="center" w:yAlign="bottom"/>
      <w:ind w:left="2880"/>
    </w:pPr>
    <w:rPr>
      <w:sz w:val="20"/>
    </w:rPr>
  </w:style>
  <w:style w:type="character" w:styleId="Linjenummer">
    <w:name w:val="line number"/>
    <w:basedOn w:val="Standardskriftforavsnitt"/>
    <w:semiHidden/>
    <w:rsid w:val="002423AD"/>
  </w:style>
  <w:style w:type="paragraph" w:styleId="Meldingshode">
    <w:name w:val="Message Header"/>
    <w:basedOn w:val="Normal"/>
    <w:semiHidden/>
    <w:rsid w:val="00242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</w:style>
  <w:style w:type="character" w:styleId="Merknadsreferanse">
    <w:name w:val="annotation reference"/>
    <w:semiHidden/>
    <w:rsid w:val="002423AD"/>
    <w:rPr>
      <w:sz w:val="16"/>
    </w:rPr>
  </w:style>
  <w:style w:type="paragraph" w:styleId="Rentekst">
    <w:name w:val="Plain Text"/>
    <w:basedOn w:val="Normal"/>
    <w:semiHidden/>
    <w:rsid w:val="002423AD"/>
  </w:style>
  <w:style w:type="character" w:styleId="Sidetall">
    <w:name w:val="page number"/>
    <w:basedOn w:val="Standardskriftforavsnitt"/>
    <w:semiHidden/>
    <w:rsid w:val="002423AD"/>
  </w:style>
  <w:style w:type="character" w:styleId="Sluttnotereferanse">
    <w:name w:val="endnote reference"/>
    <w:semiHidden/>
    <w:rsid w:val="002423AD"/>
    <w:rPr>
      <w:vertAlign w:val="superscript"/>
    </w:rPr>
  </w:style>
  <w:style w:type="character" w:styleId="Sterk">
    <w:name w:val="Strong"/>
    <w:qFormat/>
    <w:rsid w:val="002423AD"/>
    <w:rPr>
      <w:b/>
    </w:rPr>
  </w:style>
  <w:style w:type="paragraph" w:styleId="Indeks1">
    <w:name w:val="index 1"/>
    <w:basedOn w:val="Normal"/>
    <w:next w:val="Normal"/>
    <w:autoRedefine/>
    <w:semiHidden/>
    <w:rsid w:val="002423AD"/>
    <w:pPr>
      <w:ind w:left="200" w:hanging="200"/>
    </w:pPr>
  </w:style>
  <w:style w:type="paragraph" w:styleId="Stikkordregisteroverskrift">
    <w:name w:val="index heading"/>
    <w:basedOn w:val="Normal"/>
    <w:next w:val="Indeks1"/>
    <w:semiHidden/>
    <w:rsid w:val="002423AD"/>
    <w:rPr>
      <w:b/>
    </w:rPr>
  </w:style>
  <w:style w:type="paragraph" w:styleId="Tittel">
    <w:name w:val="Title"/>
    <w:basedOn w:val="Normal"/>
    <w:next w:val="Normal"/>
    <w:qFormat/>
    <w:rsid w:val="002423AD"/>
    <w:pPr>
      <w:spacing w:after="120"/>
      <w:jc w:val="center"/>
    </w:pPr>
    <w:rPr>
      <w:b/>
      <w:caps/>
      <w:kern w:val="28"/>
    </w:rPr>
  </w:style>
  <w:style w:type="paragraph" w:styleId="Undertittel">
    <w:name w:val="Subtitle"/>
    <w:basedOn w:val="Normal"/>
    <w:next w:val="Normal"/>
    <w:qFormat/>
    <w:rsid w:val="002423AD"/>
    <w:pPr>
      <w:spacing w:after="60"/>
      <w:jc w:val="center"/>
    </w:pPr>
  </w:style>
  <w:style w:type="character" w:styleId="Utheving">
    <w:name w:val="Emphasis"/>
    <w:qFormat/>
    <w:rsid w:val="002423AD"/>
    <w:rPr>
      <w:b/>
    </w:rPr>
  </w:style>
  <w:style w:type="paragraph" w:customStyle="1" w:styleId="Brevtittel">
    <w:name w:val="Brevtittel"/>
    <w:basedOn w:val="Normal"/>
    <w:next w:val="Normal"/>
    <w:rsid w:val="002423AD"/>
    <w:pPr>
      <w:spacing w:after="300" w:line="300" w:lineRule="exact"/>
    </w:pPr>
    <w:rPr>
      <w:b/>
      <w:caps/>
      <w:sz w:val="28"/>
    </w:rPr>
  </w:style>
  <w:style w:type="paragraph" w:styleId="Bunntekst">
    <w:name w:val="footer"/>
    <w:basedOn w:val="Normal"/>
    <w:semiHidden/>
    <w:rsid w:val="002423AD"/>
    <w:rPr>
      <w:sz w:val="20"/>
    </w:rPr>
  </w:style>
  <w:style w:type="paragraph" w:styleId="Figurliste">
    <w:name w:val="table of figures"/>
    <w:basedOn w:val="Normal"/>
    <w:next w:val="Normal"/>
    <w:semiHidden/>
    <w:rsid w:val="002423AD"/>
    <w:pPr>
      <w:tabs>
        <w:tab w:val="right" w:leader="dot" w:pos="9071"/>
      </w:tabs>
      <w:spacing w:line="300" w:lineRule="exact"/>
      <w:ind w:left="567" w:hanging="567"/>
    </w:pPr>
  </w:style>
  <w:style w:type="paragraph" w:styleId="INNH1">
    <w:name w:val="toc 1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</w:pPr>
  </w:style>
  <w:style w:type="paragraph" w:styleId="INNH2">
    <w:name w:val="toc 2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567"/>
    </w:pPr>
  </w:style>
  <w:style w:type="paragraph" w:styleId="INNH3">
    <w:name w:val="toc 3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567"/>
    </w:pPr>
  </w:style>
  <w:style w:type="paragraph" w:styleId="INNH4">
    <w:name w:val="toc 4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134"/>
    </w:pPr>
  </w:style>
  <w:style w:type="paragraph" w:styleId="INNH5">
    <w:name w:val="toc 5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134"/>
    </w:pPr>
  </w:style>
  <w:style w:type="paragraph" w:styleId="INNH6">
    <w:name w:val="toc 6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000"/>
    </w:pPr>
  </w:style>
  <w:style w:type="paragraph" w:styleId="INNH7">
    <w:name w:val="toc 7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200"/>
    </w:pPr>
  </w:style>
  <w:style w:type="paragraph" w:styleId="INNH8">
    <w:name w:val="toc 8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400"/>
    </w:pPr>
  </w:style>
  <w:style w:type="paragraph" w:styleId="INNH9">
    <w:name w:val="toc 9"/>
    <w:basedOn w:val="Normal"/>
    <w:next w:val="Normal"/>
    <w:autoRedefine/>
    <w:semiHidden/>
    <w:rsid w:val="002423AD"/>
    <w:pPr>
      <w:tabs>
        <w:tab w:val="right" w:leader="dot" w:pos="9071"/>
      </w:tabs>
      <w:spacing w:line="300" w:lineRule="exact"/>
      <w:ind w:left="1600"/>
    </w:pPr>
  </w:style>
  <w:style w:type="paragraph" w:customStyle="1" w:styleId="Innrykk1">
    <w:name w:val="Innrykk_1"/>
    <w:basedOn w:val="Normal"/>
    <w:next w:val="Normal"/>
    <w:rsid w:val="002423AD"/>
    <w:pPr>
      <w:spacing w:line="300" w:lineRule="exact"/>
      <w:ind w:left="567"/>
    </w:pPr>
  </w:style>
  <w:style w:type="paragraph" w:customStyle="1" w:styleId="Innrykk2">
    <w:name w:val="Innrykk_2"/>
    <w:basedOn w:val="Normal"/>
    <w:next w:val="Normal"/>
    <w:rsid w:val="002423AD"/>
    <w:pPr>
      <w:spacing w:line="300" w:lineRule="exact"/>
      <w:ind w:left="1134"/>
    </w:pPr>
  </w:style>
  <w:style w:type="paragraph" w:styleId="Liste">
    <w:name w:val="List"/>
    <w:basedOn w:val="Normal"/>
    <w:next w:val="Normal"/>
    <w:semiHidden/>
    <w:rsid w:val="002423AD"/>
    <w:pPr>
      <w:spacing w:line="300" w:lineRule="exact"/>
      <w:ind w:left="283" w:hanging="283"/>
    </w:pPr>
  </w:style>
  <w:style w:type="paragraph" w:customStyle="1" w:styleId="liste1">
    <w:name w:val="liste 1"/>
    <w:basedOn w:val="Liste"/>
    <w:next w:val="Normal"/>
    <w:rsid w:val="002423AD"/>
  </w:style>
  <w:style w:type="paragraph" w:styleId="Makrotekst">
    <w:name w:val="macro"/>
    <w:semiHidden/>
    <w:rsid w:val="00242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nb-NO"/>
    </w:rPr>
  </w:style>
  <w:style w:type="paragraph" w:customStyle="1" w:styleId="Nummerfortlpende">
    <w:name w:val="Nummer fortløpende"/>
    <w:basedOn w:val="Normal"/>
    <w:next w:val="Normal"/>
    <w:rsid w:val="002423AD"/>
    <w:pPr>
      <w:ind w:left="567" w:hanging="567"/>
    </w:pPr>
  </w:style>
  <w:style w:type="paragraph" w:styleId="Nummerertliste">
    <w:name w:val="List Number"/>
    <w:basedOn w:val="Normal"/>
    <w:semiHidden/>
    <w:rsid w:val="002423AD"/>
    <w:pPr>
      <w:ind w:left="567" w:hanging="567"/>
    </w:pPr>
  </w:style>
  <w:style w:type="paragraph" w:customStyle="1" w:styleId="Nummerliste2">
    <w:name w:val="Nummerliste_2"/>
    <w:basedOn w:val="Nummerertliste"/>
    <w:rsid w:val="002423AD"/>
  </w:style>
  <w:style w:type="paragraph" w:customStyle="1" w:styleId="Nummerliste2luft">
    <w:name w:val="Nummerliste_2_luft"/>
    <w:basedOn w:val="Nummerliste2"/>
    <w:rsid w:val="002423AD"/>
    <w:pPr>
      <w:spacing w:after="240"/>
    </w:pPr>
  </w:style>
  <w:style w:type="paragraph" w:customStyle="1" w:styleId="Nummerliste3">
    <w:name w:val="Nummerliste_3"/>
    <w:basedOn w:val="Nummerliste2"/>
    <w:rsid w:val="002423AD"/>
  </w:style>
  <w:style w:type="paragraph" w:customStyle="1" w:styleId="Nummerliste3luft">
    <w:name w:val="Nummerliste_3_luft"/>
    <w:basedOn w:val="Nummerliste3"/>
    <w:rsid w:val="002423AD"/>
    <w:pPr>
      <w:spacing w:after="240"/>
    </w:pPr>
  </w:style>
  <w:style w:type="paragraph" w:customStyle="1" w:styleId="Nummerlisteluft">
    <w:name w:val="Nummerliste_luft"/>
    <w:basedOn w:val="Nummerertliste"/>
    <w:rsid w:val="002423AD"/>
    <w:pPr>
      <w:spacing w:after="240"/>
    </w:pPr>
  </w:style>
  <w:style w:type="paragraph" w:customStyle="1" w:styleId="NummerNiv1">
    <w:name w:val="NummerNivå 1"/>
    <w:basedOn w:val="Nummerlisteluft"/>
    <w:rsid w:val="002423AD"/>
    <w:pPr>
      <w:spacing w:after="120"/>
    </w:pPr>
  </w:style>
  <w:style w:type="paragraph" w:styleId="Topptekst">
    <w:name w:val="header"/>
    <w:basedOn w:val="Normal"/>
    <w:link w:val="TopptekstTegn"/>
    <w:semiHidden/>
    <w:rsid w:val="002423AD"/>
    <w:pPr>
      <w:tabs>
        <w:tab w:val="right" w:pos="9072"/>
      </w:tabs>
      <w:ind w:left="-1701" w:right="-1134"/>
      <w:jc w:val="center"/>
    </w:pPr>
    <w:rPr>
      <w:i/>
      <w:sz w:val="20"/>
    </w:rPr>
  </w:style>
  <w:style w:type="paragraph" w:customStyle="1" w:styleId="Vedlegg">
    <w:name w:val="Vedlegg"/>
    <w:basedOn w:val="Normal"/>
    <w:next w:val="Normal"/>
    <w:rsid w:val="002423AD"/>
    <w:pPr>
      <w:spacing w:after="120"/>
      <w:ind w:left="1701" w:hanging="1701"/>
      <w:jc w:val="both"/>
    </w:pPr>
  </w:style>
  <w:style w:type="paragraph" w:customStyle="1" w:styleId="Brevoverskrift">
    <w:name w:val="Brevoverskrift"/>
    <w:basedOn w:val="Normal"/>
    <w:next w:val="Normal"/>
    <w:rsid w:val="002423AD"/>
    <w:pPr>
      <w:spacing w:after="300" w:line="300" w:lineRule="exact"/>
    </w:pPr>
    <w:rPr>
      <w:b/>
      <w:sz w:val="28"/>
    </w:rPr>
  </w:style>
  <w:style w:type="paragraph" w:customStyle="1" w:styleId="underskrift">
    <w:name w:val="underskrift"/>
    <w:basedOn w:val="Normal"/>
    <w:next w:val="Normal"/>
    <w:rsid w:val="002423AD"/>
    <w:pPr>
      <w:spacing w:line="300" w:lineRule="exact"/>
      <w:ind w:left="5387"/>
    </w:pPr>
  </w:style>
  <w:style w:type="paragraph" w:customStyle="1" w:styleId="DepHeading">
    <w:name w:val="DepHeading"/>
    <w:basedOn w:val="Normal"/>
    <w:rsid w:val="002423AD"/>
    <w:pPr>
      <w:spacing w:before="20"/>
      <w:jc w:val="center"/>
    </w:pPr>
    <w:rPr>
      <w:b/>
      <w:color w:val="000000"/>
      <w:spacing w:val="10"/>
      <w:kern w:val="2"/>
      <w:sz w:val="23"/>
    </w:rPr>
  </w:style>
  <w:style w:type="paragraph" w:customStyle="1" w:styleId="DepKode">
    <w:name w:val="DepKode"/>
    <w:basedOn w:val="Normal"/>
    <w:rsid w:val="002423AD"/>
    <w:pPr>
      <w:spacing w:before="80"/>
      <w:jc w:val="center"/>
    </w:pPr>
    <w:rPr>
      <w:rFonts w:ascii="Arial" w:hAnsi="Arial"/>
      <w:b/>
      <w:caps/>
      <w:color w:val="FFFFFF"/>
      <w:sz w:val="26"/>
    </w:rPr>
  </w:style>
  <w:style w:type="paragraph" w:customStyle="1" w:styleId="ingress">
    <w:name w:val="ingress"/>
    <w:basedOn w:val="Normal"/>
    <w:next w:val="Normal"/>
    <w:rsid w:val="002423AD"/>
    <w:pPr>
      <w:spacing w:after="300" w:line="300" w:lineRule="exact"/>
    </w:pPr>
    <w:rPr>
      <w:b/>
    </w:rPr>
  </w:style>
  <w:style w:type="paragraph" w:styleId="Blokktekst">
    <w:name w:val="Block Text"/>
    <w:basedOn w:val="Normal"/>
    <w:semiHidden/>
    <w:rsid w:val="002423AD"/>
    <w:pPr>
      <w:spacing w:after="120"/>
      <w:ind w:left="1440" w:right="1440"/>
    </w:pPr>
  </w:style>
  <w:style w:type="paragraph" w:styleId="Underskrift0">
    <w:name w:val="Signature"/>
    <w:basedOn w:val="Normal"/>
    <w:next w:val="Normal"/>
    <w:semiHidden/>
    <w:rsid w:val="002423AD"/>
    <w:pPr>
      <w:ind w:left="4252"/>
    </w:pPr>
  </w:style>
  <w:style w:type="paragraph" w:customStyle="1" w:styleId="x">
    <w:name w:val="x"/>
    <w:basedOn w:val="Normal"/>
    <w:rsid w:val="002423AD"/>
    <w:pPr>
      <w:tabs>
        <w:tab w:val="left" w:pos="1134"/>
      </w:tabs>
      <w:ind w:left="-1701" w:right="-1134"/>
      <w:jc w:val="center"/>
    </w:pPr>
  </w:style>
  <w:style w:type="character" w:customStyle="1" w:styleId="Overskrift1Tegn">
    <w:name w:val="Overskrift 1 Tegn"/>
    <w:link w:val="Overskrift1"/>
    <w:rsid w:val="00F72595"/>
    <w:rPr>
      <w:rFonts w:ascii="DepCentury Old Style" w:hAnsi="DepCentury Old Style"/>
      <w:b/>
      <w:caps/>
      <w:kern w:val="28"/>
      <w:sz w:val="28"/>
    </w:rPr>
  </w:style>
  <w:style w:type="character" w:customStyle="1" w:styleId="Overskrift2Tegn">
    <w:name w:val="Overskrift 2 Tegn"/>
    <w:link w:val="Overskrift2"/>
    <w:rsid w:val="00F72595"/>
    <w:rPr>
      <w:rFonts w:ascii="DepCentury Old Style" w:hAnsi="DepCentury Old Style"/>
      <w:b/>
      <w:kern w:val="28"/>
      <w:sz w:val="28"/>
    </w:rPr>
  </w:style>
  <w:style w:type="character" w:customStyle="1" w:styleId="Overskrift3Tegn">
    <w:name w:val="Overskrift 3 Tegn"/>
    <w:link w:val="Overskrift3"/>
    <w:rsid w:val="00F72595"/>
    <w:rPr>
      <w:rFonts w:ascii="DepCentury Old Style" w:hAnsi="DepCentury Old Style"/>
      <w:kern w:val="28"/>
      <w:sz w:val="28"/>
    </w:rPr>
  </w:style>
  <w:style w:type="character" w:customStyle="1" w:styleId="TopptekstTegn">
    <w:name w:val="Topptekst Tegn"/>
    <w:link w:val="Topptekst"/>
    <w:semiHidden/>
    <w:rsid w:val="00F72595"/>
    <w:rPr>
      <w:rFonts w:ascii="DepCentury Old Style" w:hAnsi="DepCentury Old Style"/>
      <w:i/>
    </w:rPr>
  </w:style>
  <w:style w:type="paragraph" w:styleId="Brdtekst">
    <w:name w:val="Body Text"/>
    <w:basedOn w:val="Normal"/>
    <w:link w:val="BrdtekstTegn"/>
    <w:semiHidden/>
    <w:unhideWhenUsed/>
    <w:rsid w:val="00F72595"/>
    <w:rPr>
      <w:color w:val="000000"/>
    </w:rPr>
  </w:style>
  <w:style w:type="character" w:customStyle="1" w:styleId="BrdtekstTegn">
    <w:name w:val="Brødtekst Tegn"/>
    <w:link w:val="Brdtekst"/>
    <w:semiHidden/>
    <w:rsid w:val="00F72595"/>
    <w:rPr>
      <w:color w:val="000000"/>
      <w:sz w:val="24"/>
      <w:szCs w:val="24"/>
    </w:rPr>
  </w:style>
  <w:style w:type="paragraph" w:styleId="Brdtekst2">
    <w:name w:val="Body Text 2"/>
    <w:basedOn w:val="Normal"/>
    <w:link w:val="Brdtekst2Tegn"/>
    <w:semiHidden/>
    <w:unhideWhenUsed/>
    <w:rsid w:val="00F72595"/>
    <w:rPr>
      <w:color w:val="FF0000"/>
    </w:rPr>
  </w:style>
  <w:style w:type="character" w:customStyle="1" w:styleId="Brdtekst2Tegn">
    <w:name w:val="Brødtekst 2 Tegn"/>
    <w:link w:val="Brdtekst2"/>
    <w:semiHidden/>
    <w:rsid w:val="00F72595"/>
    <w:rPr>
      <w:color w:val="FF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40D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A40DD"/>
    <w:rPr>
      <w:rFonts w:ascii="Lucida Grande" w:hAnsi="Lucida Grande" w:cs="Lucida Grande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2822"/>
  </w:style>
  <w:style w:type="character" w:customStyle="1" w:styleId="MerknadstekstTegn">
    <w:name w:val="Merknadstekst Tegn"/>
    <w:link w:val="Merknadstekst"/>
    <w:uiPriority w:val="99"/>
    <w:semiHidden/>
    <w:rsid w:val="0053282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2822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532822"/>
    <w:rPr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E1209"/>
    <w:pPr>
      <w:ind w:left="720"/>
      <w:contextualSpacing/>
    </w:pPr>
  </w:style>
  <w:style w:type="table" w:styleId="Tabellrutenett">
    <w:name w:val="Table Grid"/>
    <w:basedOn w:val="Vanligtabell"/>
    <w:uiPriority w:val="59"/>
    <w:rsid w:val="0004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286D0C"/>
    <w:rPr>
      <w:sz w:val="24"/>
      <w:szCs w:val="24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0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oygarden.kommune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npost@oygarden.kommune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ygarden.kommune.no/tjenester/naring-innsyn-og-gebyr-og-brukarbetalingar/prisar-for-kommunale-tene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post@oygarden.kommune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1043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</vt:lpstr>
    </vt:vector>
  </TitlesOfParts>
  <Company>STATEN</Company>
  <LinksUpToDate>false</LinksUpToDate>
  <CharactersWithSpaces>6560</CharactersWithSpaces>
  <SharedDoc>false</SharedDoc>
  <HLinks>
    <vt:vector size="18" baseType="variant">
      <vt:variant>
        <vt:i4>7012439</vt:i4>
      </vt:variant>
      <vt:variant>
        <vt:i4>14</vt:i4>
      </vt:variant>
      <vt:variant>
        <vt:i4>0</vt:i4>
      </vt:variant>
      <vt:variant>
        <vt:i4>5</vt:i4>
      </vt:variant>
      <vt:variant>
        <vt:lpwstr>mailto:einar.lunde@fjell.kommune.no</vt:lpwstr>
      </vt:variant>
      <vt:variant>
        <vt:lpwstr/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http://www.fjell.kommune.no/</vt:lpwstr>
      </vt:variant>
      <vt:variant>
        <vt:lpwstr/>
      </vt:variant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mailto:postmottak@fjell.kommune.no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Word-mal</dc:subject>
  <dc:creator>Vatle, Sunniva Solheim</dc:creator>
  <cp:lastModifiedBy>Iselin Tingvatn</cp:lastModifiedBy>
  <cp:revision>5</cp:revision>
  <cp:lastPrinted>2012-02-26T11:12:00Z</cp:lastPrinted>
  <dcterms:created xsi:type="dcterms:W3CDTF">2020-01-23T07:05:00Z</dcterms:created>
  <dcterms:modified xsi:type="dcterms:W3CDTF">2022-05-19T08:16:00Z</dcterms:modified>
</cp:coreProperties>
</file>