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1346" w:rsidRPr="00D76CFE" w:rsidRDefault="00D76CFE">
      <w:pPr>
        <w:rPr>
          <w:lang w:val="nn-NO"/>
        </w:rPr>
      </w:pPr>
      <w:r w:rsidRPr="00D76CFE">
        <w:rPr>
          <w:noProof/>
          <w:lang w:eastAsia="nb-NO"/>
        </w:rPr>
        <mc:AlternateContent>
          <mc:Choice Requires="wps">
            <w:drawing>
              <wp:anchor distT="0" distB="0" distL="114300" distR="114300" simplePos="0" relativeHeight="251663360" behindDoc="0" locked="0" layoutInCell="1" allowOverlap="1" wp14:anchorId="328468E5" wp14:editId="1CB8E0E6">
                <wp:simplePos x="0" y="0"/>
                <wp:positionH relativeFrom="column">
                  <wp:posOffset>-537845</wp:posOffset>
                </wp:positionH>
                <wp:positionV relativeFrom="paragraph">
                  <wp:posOffset>6779895</wp:posOffset>
                </wp:positionV>
                <wp:extent cx="6863080" cy="61912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619125"/>
                        </a:xfrm>
                        <a:prstGeom prst="rect">
                          <a:avLst/>
                        </a:prstGeom>
                        <a:noFill/>
                        <a:ln w="9525">
                          <a:noFill/>
                          <a:miter lim="800000"/>
                          <a:headEnd/>
                          <a:tailEnd/>
                        </a:ln>
                      </wps:spPr>
                      <wps:txbx>
                        <w:txbxContent>
                          <w:p w:rsidR="00D76CFE" w:rsidRDefault="00D76CFE" w:rsidP="00851346">
                            <w:pPr>
                              <w:jc w:val="center"/>
                              <w:rPr>
                                <w:rFonts w:ascii="Verdana" w:hAnsi="Verdana"/>
                                <w:color w:val="6A6569"/>
                                <w:sz w:val="26"/>
                                <w:szCs w:val="26"/>
                                <w:lang w:val="nn-NO"/>
                              </w:rPr>
                            </w:pPr>
                          </w:p>
                          <w:p w:rsidR="00851346" w:rsidRPr="00D76CFE" w:rsidRDefault="00D76CFE" w:rsidP="00851346">
                            <w:pPr>
                              <w:jc w:val="center"/>
                              <w:rPr>
                                <w:rFonts w:ascii="Verdana" w:hAnsi="Verdana"/>
                                <w:color w:val="6A6569"/>
                                <w:sz w:val="26"/>
                                <w:szCs w:val="26"/>
                                <w:lang w:val="nn-NO"/>
                              </w:rPr>
                            </w:pPr>
                            <w:r>
                              <w:rPr>
                                <w:rFonts w:ascii="Verdana" w:hAnsi="Verdana"/>
                                <w:color w:val="6A6569"/>
                                <w:sz w:val="26"/>
                                <w:szCs w:val="26"/>
                                <w:lang w:val="nn-NO"/>
                              </w:rPr>
                              <w:t>Vedteke i utval for teneste og levekår – 21.11.2019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468E5" id="_x0000_t202" coordsize="21600,21600" o:spt="202" path="m,l,21600r21600,l21600,xe">
                <v:stroke joinstyle="miter"/>
                <v:path gradientshapeok="t" o:connecttype="rect"/>
              </v:shapetype>
              <v:shape id="Tekstboks 2" o:spid="_x0000_s1026" type="#_x0000_t202" style="position:absolute;margin-left:-42.35pt;margin-top:533.85pt;width:540.4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" filled="f" stroked="f">
                <v:textbox>
                  <w:txbxContent>
                    <w:p w:rsidR="00D76CFE" w:rsidRDefault="00D76CFE" w:rsidP="00851346">
                      <w:pPr>
                        <w:jc w:val="center"/>
                        <w:rPr>
                          <w:rFonts w:ascii="Verdana" w:hAnsi="Verdana"/>
                          <w:color w:val="6A6569"/>
                          <w:sz w:val="26"/>
                          <w:szCs w:val="26"/>
                          <w:lang w:val="nn-NO"/>
                        </w:rPr>
                      </w:pPr>
                    </w:p>
                    <w:p w:rsidR="00851346" w:rsidRPr="00D76CFE" w:rsidRDefault="00D76CFE" w:rsidP="00851346">
                      <w:pPr>
                        <w:jc w:val="center"/>
                        <w:rPr>
                          <w:rFonts w:ascii="Verdana" w:hAnsi="Verdana"/>
                          <w:color w:val="6A6569"/>
                          <w:sz w:val="26"/>
                          <w:szCs w:val="26"/>
                          <w:lang w:val="nn-NO"/>
                        </w:rPr>
                      </w:pPr>
                      <w:r>
                        <w:rPr>
                          <w:rFonts w:ascii="Verdana" w:hAnsi="Verdana"/>
                          <w:color w:val="6A6569"/>
                          <w:sz w:val="26"/>
                          <w:szCs w:val="26"/>
                          <w:lang w:val="nn-NO"/>
                        </w:rPr>
                        <w:t>Vedteke i utval for teneste og levekår – 21.11.2019</w:t>
                      </w:r>
                    </w:p>
                  </w:txbxContent>
                </v:textbox>
              </v:shape>
            </w:pict>
          </mc:Fallback>
        </mc:AlternateContent>
      </w:r>
      <w:r w:rsidR="00D151C8" w:rsidRPr="00D76CFE">
        <w:rPr>
          <w:noProof/>
          <w:lang w:eastAsia="nb-NO"/>
        </w:rPr>
        <mc:AlternateContent>
          <mc:Choice Requires="wps">
            <w:drawing>
              <wp:anchor distT="0" distB="0" distL="114300" distR="114300" simplePos="0" relativeHeight="251660288" behindDoc="0" locked="0" layoutInCell="1" allowOverlap="1" wp14:anchorId="5611A281" wp14:editId="7D941FA0">
                <wp:simplePos x="0" y="0"/>
                <wp:positionH relativeFrom="column">
                  <wp:posOffset>-890270</wp:posOffset>
                </wp:positionH>
                <wp:positionV relativeFrom="paragraph">
                  <wp:posOffset>1445895</wp:posOffset>
                </wp:positionV>
                <wp:extent cx="7572375" cy="1295400"/>
                <wp:effectExtent l="0" t="0" r="0" b="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295400"/>
                        </a:xfrm>
                        <a:prstGeom prst="rect">
                          <a:avLst/>
                        </a:prstGeom>
                        <a:noFill/>
                        <a:ln w="9525">
                          <a:noFill/>
                          <a:miter lim="800000"/>
                          <a:headEnd/>
                          <a:tailEnd/>
                        </a:ln>
                      </wps:spPr>
                      <wps:txbx>
                        <w:txbxContent>
                          <w:p w:rsidR="00851346" w:rsidRDefault="00D76CFE" w:rsidP="00851346">
                            <w:pPr>
                              <w:jc w:val="center"/>
                              <w:rPr>
                                <w:rFonts w:ascii="Verdana" w:hAnsi="Verdana" w:cs="Arial"/>
                                <w:b/>
                                <w:color w:val="6A6569"/>
                                <w:sz w:val="32"/>
                                <w:szCs w:val="32"/>
                              </w:rPr>
                            </w:pPr>
                            <w:r w:rsidRPr="00D76CFE">
                              <w:rPr>
                                <w:rFonts w:ascii="Verdana" w:hAnsi="Verdana" w:cs="Arial"/>
                                <w:b/>
                                <w:color w:val="6A6569"/>
                                <w:sz w:val="32"/>
                                <w:szCs w:val="32"/>
                              </w:rPr>
                              <w:t>FORSKRIFT OM TILDELING AV TILSK</w:t>
                            </w:r>
                            <w:r w:rsidR="00772787">
                              <w:rPr>
                                <w:rFonts w:ascii="Verdana" w:hAnsi="Verdana" w:cs="Arial"/>
                                <w:b/>
                                <w:color w:val="6A6569"/>
                                <w:sz w:val="32"/>
                                <w:szCs w:val="32"/>
                              </w:rPr>
                              <w:t>OTT</w:t>
                            </w:r>
                            <w:r w:rsidRPr="00D76CFE">
                              <w:rPr>
                                <w:rFonts w:ascii="Verdana" w:hAnsi="Verdana" w:cs="Arial"/>
                                <w:b/>
                                <w:color w:val="6A6569"/>
                                <w:sz w:val="32"/>
                                <w:szCs w:val="32"/>
                              </w:rPr>
                              <w:t xml:space="preserve"> TIL PRIVATE BARNEHAG</w:t>
                            </w:r>
                            <w:r w:rsidR="00772787">
                              <w:rPr>
                                <w:rFonts w:ascii="Verdana" w:hAnsi="Verdana" w:cs="Arial"/>
                                <w:b/>
                                <w:color w:val="6A6569"/>
                                <w:sz w:val="32"/>
                                <w:szCs w:val="32"/>
                              </w:rPr>
                              <w:t>A</w:t>
                            </w:r>
                            <w:r w:rsidRPr="00D76CFE">
                              <w:rPr>
                                <w:rFonts w:ascii="Verdana" w:hAnsi="Verdana" w:cs="Arial"/>
                                <w:b/>
                                <w:color w:val="6A6569"/>
                                <w:sz w:val="32"/>
                                <w:szCs w:val="32"/>
                              </w:rPr>
                              <w:t>R</w:t>
                            </w:r>
                          </w:p>
                          <w:p w:rsidR="00D76CFE" w:rsidRPr="00D76CFE" w:rsidRDefault="00D76CFE" w:rsidP="00851346">
                            <w:pPr>
                              <w:jc w:val="center"/>
                              <w:rPr>
                                <w:rFonts w:ascii="Verdana" w:hAnsi="Verdana" w:cs="Arial"/>
                                <w:b/>
                                <w:color w:val="6A6569"/>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1A281" id="_x0000_s1027" type="#_x0000_t202" style="position:absolute;margin-left:-70.1pt;margin-top:113.85pt;width:596.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" filled="f" stroked="f">
                <v:textbox>
                  <w:txbxContent>
                    <w:p w:rsidR="00851346" w:rsidRDefault="00D76CFE" w:rsidP="00851346">
                      <w:pPr>
                        <w:jc w:val="center"/>
                        <w:rPr>
                          <w:rFonts w:ascii="Verdana" w:hAnsi="Verdana" w:cs="Arial"/>
                          <w:b/>
                          <w:color w:val="6A6569"/>
                          <w:sz w:val="32"/>
                          <w:szCs w:val="32"/>
                        </w:rPr>
                      </w:pPr>
                      <w:r w:rsidRPr="00D76CFE">
                        <w:rPr>
                          <w:rFonts w:ascii="Verdana" w:hAnsi="Verdana" w:cs="Arial"/>
                          <w:b/>
                          <w:color w:val="6A6569"/>
                          <w:sz w:val="32"/>
                          <w:szCs w:val="32"/>
                        </w:rPr>
                        <w:t>FORSKRIFT OM TILDELING AV TILSK</w:t>
                      </w:r>
                      <w:r w:rsidR="00772787">
                        <w:rPr>
                          <w:rFonts w:ascii="Verdana" w:hAnsi="Verdana" w:cs="Arial"/>
                          <w:b/>
                          <w:color w:val="6A6569"/>
                          <w:sz w:val="32"/>
                          <w:szCs w:val="32"/>
                        </w:rPr>
                        <w:t>OTT</w:t>
                      </w:r>
                      <w:r w:rsidRPr="00D76CFE">
                        <w:rPr>
                          <w:rFonts w:ascii="Verdana" w:hAnsi="Verdana" w:cs="Arial"/>
                          <w:b/>
                          <w:color w:val="6A6569"/>
                          <w:sz w:val="32"/>
                          <w:szCs w:val="32"/>
                        </w:rPr>
                        <w:t xml:space="preserve"> TIL PRIVATE BARNEHAG</w:t>
                      </w:r>
                      <w:r w:rsidR="00772787">
                        <w:rPr>
                          <w:rFonts w:ascii="Verdana" w:hAnsi="Verdana" w:cs="Arial"/>
                          <w:b/>
                          <w:color w:val="6A6569"/>
                          <w:sz w:val="32"/>
                          <w:szCs w:val="32"/>
                        </w:rPr>
                        <w:t>A</w:t>
                      </w:r>
                      <w:r w:rsidRPr="00D76CFE">
                        <w:rPr>
                          <w:rFonts w:ascii="Verdana" w:hAnsi="Verdana" w:cs="Arial"/>
                          <w:b/>
                          <w:color w:val="6A6569"/>
                          <w:sz w:val="32"/>
                          <w:szCs w:val="32"/>
                        </w:rPr>
                        <w:t>R</w:t>
                      </w:r>
                    </w:p>
                    <w:p w:rsidR="00D76CFE" w:rsidRPr="00D76CFE" w:rsidRDefault="00D76CFE" w:rsidP="00851346">
                      <w:pPr>
                        <w:jc w:val="center"/>
                        <w:rPr>
                          <w:rFonts w:ascii="Verdana" w:hAnsi="Verdana" w:cs="Arial"/>
                          <w:b/>
                          <w:color w:val="6A6569"/>
                          <w:sz w:val="32"/>
                          <w:szCs w:val="32"/>
                        </w:rPr>
                      </w:pPr>
                    </w:p>
                  </w:txbxContent>
                </v:textbox>
              </v:shape>
            </w:pict>
          </mc:Fallback>
        </mc:AlternateContent>
      </w:r>
      <w:r w:rsidR="00F2285E" w:rsidRPr="00D76CFE">
        <w:rPr>
          <w:noProof/>
          <w:lang w:eastAsia="nb-NO"/>
        </w:rPr>
        <w:drawing>
          <wp:anchor distT="0" distB="0" distL="114300" distR="114300" simplePos="0" relativeHeight="251658240" behindDoc="1" locked="0" layoutInCell="1" allowOverlap="1" wp14:anchorId="5FA0872E" wp14:editId="2C6ED23E">
            <wp:simplePos x="903111" y="1444978"/>
            <wp:positionH relativeFrom="page">
              <wp:align>left</wp:align>
            </wp:positionH>
            <wp:positionV relativeFrom="page">
              <wp:align>top</wp:align>
            </wp:positionV>
            <wp:extent cx="7577455" cy="10718800"/>
            <wp:effectExtent l="0" t="0" r="4445" b="635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_Word_dokument_A4_Fram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999" cy="10719203"/>
                    </a:xfrm>
                    <a:prstGeom prst="rect">
                      <a:avLst/>
                    </a:prstGeom>
                  </pic:spPr>
                </pic:pic>
              </a:graphicData>
            </a:graphic>
            <wp14:sizeRelH relativeFrom="margin">
              <wp14:pctWidth>0</wp14:pctWidth>
            </wp14:sizeRelH>
            <wp14:sizeRelV relativeFrom="margin">
              <wp14:pctHeight>0</wp14:pctHeight>
            </wp14:sizeRelV>
          </wp:anchor>
        </w:drawing>
      </w:r>
      <w:r w:rsidR="00F939B3" w:rsidRPr="00D76CFE">
        <w:rPr>
          <w:noProof/>
          <w:lang w:eastAsia="nb-NO"/>
        </w:rPr>
        <mc:AlternateContent>
          <mc:Choice Requires="wps">
            <w:drawing>
              <wp:anchor distT="0" distB="0" distL="114300" distR="114300" simplePos="0" relativeHeight="251661312" behindDoc="0" locked="0" layoutInCell="1" allowOverlap="1" wp14:anchorId="316F6304" wp14:editId="1936601B">
                <wp:simplePos x="0" y="0"/>
                <wp:positionH relativeFrom="column">
                  <wp:posOffset>-891540</wp:posOffset>
                </wp:positionH>
                <wp:positionV relativeFrom="paragraph">
                  <wp:posOffset>1952484</wp:posOffset>
                </wp:positionV>
                <wp:extent cx="7576185" cy="407035"/>
                <wp:effectExtent l="0" t="0" r="0" b="0"/>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407035"/>
                        </a:xfrm>
                        <a:prstGeom prst="rect">
                          <a:avLst/>
                        </a:prstGeom>
                        <a:noFill/>
                        <a:ln w="9525">
                          <a:noFill/>
                          <a:miter lim="800000"/>
                          <a:headEnd/>
                          <a:tailEnd/>
                        </a:ln>
                      </wps:spPr>
                      <wps:txbx>
                        <w:txbxContent>
                          <w:p w:rsidR="00851346" w:rsidRPr="00D76CFE" w:rsidRDefault="00D76CFE" w:rsidP="00851346">
                            <w:pPr>
                              <w:jc w:val="center"/>
                              <w:rPr>
                                <w:rFonts w:ascii="Verdana" w:hAnsi="Verdana" w:cs="Arial"/>
                                <w:color w:val="668580"/>
                                <w:sz w:val="32"/>
                                <w:szCs w:val="32"/>
                                <w:lang w:val="nn-NO"/>
                              </w:rPr>
                            </w:pPr>
                            <w:r w:rsidRPr="00D76CFE">
                              <w:rPr>
                                <w:rFonts w:ascii="Verdana" w:hAnsi="Verdana" w:cs="Arial"/>
                                <w:color w:val="668580"/>
                                <w:sz w:val="32"/>
                                <w:szCs w:val="32"/>
                                <w:lang w:val="nn-NO"/>
                              </w:rPr>
                              <w:t>Lokale retningsliner for finansiering av private barnehaga</w:t>
                            </w:r>
                            <w:r>
                              <w:rPr>
                                <w:rFonts w:ascii="Verdana" w:hAnsi="Verdana" w:cs="Arial"/>
                                <w:color w:val="668580"/>
                                <w:sz w:val="32"/>
                                <w:szCs w:val="32"/>
                                <w:lang w:val="nn-NO"/>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6304" id="_x0000_s1028" type="#_x0000_t202" style="position:absolute;margin-left:-70.2pt;margin-top:153.75pt;width:596.5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" filled="f" stroked="f">
                <v:textbox>
                  <w:txbxContent>
                    <w:p w:rsidR="00851346" w:rsidRPr="00D76CFE" w:rsidRDefault="00D76CFE" w:rsidP="00851346">
                      <w:pPr>
                        <w:jc w:val="center"/>
                        <w:rPr>
                          <w:rFonts w:ascii="Verdana" w:hAnsi="Verdana" w:cs="Arial"/>
                          <w:color w:val="668580"/>
                          <w:sz w:val="32"/>
                          <w:szCs w:val="32"/>
                          <w:lang w:val="nn-NO"/>
                        </w:rPr>
                      </w:pPr>
                      <w:r w:rsidRPr="00D76CFE">
                        <w:rPr>
                          <w:rFonts w:ascii="Verdana" w:hAnsi="Verdana" w:cs="Arial"/>
                          <w:color w:val="668580"/>
                          <w:sz w:val="32"/>
                          <w:szCs w:val="32"/>
                          <w:lang w:val="nn-NO"/>
                        </w:rPr>
                        <w:t>Lokale retningsliner for finansiering av private barnehaga</w:t>
                      </w:r>
                      <w:r>
                        <w:rPr>
                          <w:rFonts w:ascii="Verdana" w:hAnsi="Verdana" w:cs="Arial"/>
                          <w:color w:val="668580"/>
                          <w:sz w:val="32"/>
                          <w:szCs w:val="32"/>
                          <w:lang w:val="nn-NO"/>
                        </w:rPr>
                        <w:t>r</w:t>
                      </w:r>
                    </w:p>
                  </w:txbxContent>
                </v:textbox>
              </v:shape>
            </w:pict>
          </mc:Fallback>
        </mc:AlternateContent>
      </w:r>
      <w:r w:rsidR="00851346" w:rsidRPr="00D76CFE">
        <w:rPr>
          <w:lang w:val="nn-NO"/>
        </w:rPr>
        <w:br w:type="page"/>
      </w:r>
    </w:p>
    <w:p w:rsidR="00F06896" w:rsidRPr="00D76CFE" w:rsidRDefault="00F06896">
      <w:pPr>
        <w:rPr>
          <w:lang w:val="nn-NO"/>
        </w:rPr>
      </w:pPr>
    </w:p>
    <w:p w:rsidR="00D151C8" w:rsidRPr="00D76CFE" w:rsidRDefault="00D151C8" w:rsidP="00D151C8">
      <w:pPr>
        <w:pStyle w:val="Ingenmellomrom"/>
        <w:rPr>
          <w:rFonts w:ascii="Times New Roman" w:hAnsi="Times New Roman" w:cs="Times New Roman"/>
          <w:sz w:val="24"/>
          <w:szCs w:val="24"/>
          <w:lang w:val="nn-NO"/>
        </w:rPr>
      </w:pPr>
      <w:r w:rsidRPr="00D76CFE">
        <w:rPr>
          <w:rFonts w:ascii="Times New Roman" w:hAnsi="Times New Roman" w:cs="Times New Roman"/>
          <w:sz w:val="24"/>
          <w:szCs w:val="24"/>
          <w:lang w:val="nn-NO"/>
        </w:rPr>
        <w:t>Kommunen skal sørgje for at godkjente private barnehagar i kommunen vert behandla</w:t>
      </w:r>
    </w:p>
    <w:p w:rsidR="00D151C8" w:rsidRPr="00D76CFE" w:rsidRDefault="00D151C8" w:rsidP="00D151C8">
      <w:pPr>
        <w:pStyle w:val="Ingenmellomrom"/>
        <w:rPr>
          <w:rFonts w:ascii="Times New Roman" w:hAnsi="Times New Roman" w:cs="Times New Roman"/>
          <w:sz w:val="24"/>
          <w:szCs w:val="24"/>
          <w:lang w:val="nn-NO"/>
        </w:rPr>
      </w:pPr>
      <w:r w:rsidRPr="00D76CFE">
        <w:rPr>
          <w:rFonts w:ascii="Times New Roman" w:hAnsi="Times New Roman" w:cs="Times New Roman"/>
          <w:sz w:val="24"/>
          <w:szCs w:val="24"/>
          <w:lang w:val="nn-NO"/>
        </w:rPr>
        <w:t>likeverdig med kommunale barnehagar ved tildeling av offentlege tilskott til ordinær drift.</w:t>
      </w:r>
    </w:p>
    <w:p w:rsidR="00D151C8" w:rsidRPr="00D76CFE" w:rsidRDefault="00D151C8" w:rsidP="00D151C8">
      <w:pPr>
        <w:pStyle w:val="Ingenmellomrom"/>
        <w:rPr>
          <w:rFonts w:ascii="Times New Roman" w:hAnsi="Times New Roman" w:cs="Times New Roman"/>
          <w:sz w:val="24"/>
          <w:szCs w:val="24"/>
          <w:lang w:val="nn-NO"/>
        </w:rPr>
      </w:pPr>
      <w:r w:rsidRPr="00D76CFE">
        <w:rPr>
          <w:rFonts w:ascii="Times New Roman" w:hAnsi="Times New Roman" w:cs="Times New Roman"/>
          <w:sz w:val="24"/>
          <w:szCs w:val="24"/>
          <w:lang w:val="nn-NO"/>
        </w:rPr>
        <w:t xml:space="preserve">Tilskottet vert regulert av </w:t>
      </w:r>
      <w:r w:rsidRPr="00D76CFE">
        <w:rPr>
          <w:rFonts w:ascii="Times New Roman" w:hAnsi="Times New Roman" w:cs="Times New Roman"/>
          <w:i/>
          <w:sz w:val="24"/>
          <w:szCs w:val="24"/>
          <w:lang w:val="nn-NO"/>
        </w:rPr>
        <w:t>Forskrift om tildeling av tilskudd til private barnehager</w:t>
      </w:r>
      <w:r w:rsidRPr="00D76CFE">
        <w:rPr>
          <w:rFonts w:ascii="Times New Roman" w:hAnsi="Times New Roman" w:cs="Times New Roman"/>
          <w:sz w:val="24"/>
          <w:szCs w:val="24"/>
          <w:lang w:val="nn-NO"/>
        </w:rPr>
        <w:t xml:space="preserve"> og vert  utbetalt seks gangar i året, annakvar månad. </w:t>
      </w:r>
    </w:p>
    <w:p w:rsidR="00D151C8" w:rsidRPr="00D76CFE" w:rsidRDefault="00D151C8" w:rsidP="00D151C8">
      <w:pPr>
        <w:pStyle w:val="Ingenmellomrom"/>
        <w:rPr>
          <w:rFonts w:ascii="Times New Roman" w:hAnsi="Times New Roman" w:cs="Times New Roman"/>
          <w:sz w:val="24"/>
          <w:szCs w:val="24"/>
          <w:lang w:val="nn-NO"/>
        </w:rPr>
      </w:pPr>
    </w:p>
    <w:p w:rsidR="00D76CFE" w:rsidRPr="00D76CFE" w:rsidRDefault="00D76CFE" w:rsidP="00D76CFE">
      <w:pPr>
        <w:rPr>
          <w:rFonts w:ascii="Times New Roman" w:eastAsia="Times New Roman" w:hAnsi="Times New Roman" w:cs="Times New Roman"/>
          <w:b/>
          <w:bCs/>
          <w:sz w:val="24"/>
          <w:szCs w:val="24"/>
          <w:lang w:val="nn-NO"/>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1.Vedtak om kommunalt tilskudd</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uten ugrunnet opphold fatte vedtak om tilskudd til private barnehager én</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gang i året, i samsvar med forskriften her.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uten ugrunnet opphold fatte nytt vedtak om tilskudd til private barnehager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hvis det følger av lokale retningslinjer eller det foreligger store aktivitetsendringer etter § 12.</w:t>
      </w:r>
    </w:p>
    <w:p w:rsidR="00D76CFE" w:rsidRPr="00772787" w:rsidRDefault="00D76CFE" w:rsidP="00D76CFE">
      <w:pPr>
        <w:rPr>
          <w:rFonts w:ascii="Times New Roman" w:eastAsia="Times New Roman" w:hAnsi="Times New Roman" w:cs="Times New Roman"/>
          <w:b/>
          <w:bCs/>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 :</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Alle godkjende private</w:t>
      </w:r>
      <w:r w:rsidRPr="00772787">
        <w:rPr>
          <w:rFonts w:ascii="Times New Roman" w:eastAsia="Times New Roman" w:hAnsi="Times New Roman" w:cs="Times New Roman"/>
          <w:sz w:val="24"/>
          <w:szCs w:val="24"/>
          <w:lang w:bidi="sd-Deva-IN"/>
        </w:rPr>
        <w:t xml:space="preserve"> barnehagar</w:t>
      </w:r>
      <w:r w:rsidRPr="00772787">
        <w:rPr>
          <w:rFonts w:ascii="Times New Roman" w:eastAsia="Times New Roman" w:hAnsi="Times New Roman" w:cs="Times New Roman"/>
          <w:sz w:val="24"/>
          <w:szCs w:val="24"/>
        </w:rPr>
        <w:t xml:space="preserve"> i Øygarden kommune vert tildelt offentleg tilskott til ordinær drift i samsvar med Forskrift om tildeling av tilskott til private barnehagar.</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I samband med utviding eller nyetablering av barnehage må ein søke om førehandsgodkjenning etter barnehagelova. Etter godkjenning må ein søke om finansiering etter barnehagelova §14. Det følgjer av §14. andre ledd at barnehagar som søker etter 1. januar 2011 og har krav på godkjenning ikkje har tilsvarande lovfesta krav på finansiering.</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Barn som vert tre år i løpet av året vert rekna som små barn frå 01.01 til 31.07. Barna vert</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rekna som store barn frå 01.08 til 31.12.</w:t>
      </w:r>
    </w:p>
    <w:p w:rsidR="00D76CFE" w:rsidRPr="00D76CFE" w:rsidRDefault="00D76CFE" w:rsidP="00D76CFE">
      <w:pPr>
        <w:rPr>
          <w:rFonts w:ascii="Times New Roman" w:eastAsia="Times New Roman" w:hAnsi="Times New Roman" w:cs="Times New Roman"/>
          <w:b/>
          <w:bCs/>
          <w:color w:val="333333"/>
          <w:sz w:val="24"/>
          <w:szCs w:val="24"/>
          <w:lang w:val="nn-NO"/>
        </w:rPr>
      </w:pPr>
    </w:p>
    <w:p w:rsidR="00D76CFE" w:rsidRPr="00772787" w:rsidRDefault="00D76CFE" w:rsidP="00D76CFE">
      <w:pPr>
        <w:rPr>
          <w:rFonts w:ascii="Times New Roman" w:eastAsia="Times New Roman" w:hAnsi="Times New Roman" w:cs="Times New Roman"/>
          <w:b/>
          <w:bCs/>
          <w:i/>
          <w:color w:val="333333"/>
          <w:sz w:val="24"/>
          <w:szCs w:val="24"/>
        </w:rPr>
      </w:pPr>
      <w:r w:rsidRPr="00772787">
        <w:rPr>
          <w:rFonts w:ascii="Times New Roman" w:eastAsia="Times New Roman" w:hAnsi="Times New Roman" w:cs="Times New Roman"/>
          <w:b/>
          <w:bCs/>
          <w:i/>
          <w:color w:val="333333"/>
          <w:sz w:val="24"/>
          <w:szCs w:val="24"/>
        </w:rPr>
        <w:t>§ 2.Kommunens utrednings- og informasjonsplikt</w:t>
      </w:r>
    </w:p>
    <w:p w:rsidR="00D76CFE" w:rsidRPr="00772787" w:rsidRDefault="00D76CFE" w:rsidP="00D76CFE">
      <w:pPr>
        <w:rPr>
          <w:rFonts w:ascii="Times New Roman" w:eastAsia="Times New Roman" w:hAnsi="Times New Roman" w:cs="Times New Roman"/>
          <w:i/>
          <w:color w:val="333333"/>
          <w:sz w:val="24"/>
          <w:szCs w:val="24"/>
        </w:rPr>
      </w:pPr>
      <w:r w:rsidRPr="00772787">
        <w:rPr>
          <w:rFonts w:ascii="Times New Roman" w:eastAsia="Times New Roman" w:hAnsi="Times New Roman" w:cs="Times New Roman"/>
          <w:i/>
          <w:color w:val="333333"/>
          <w:sz w:val="24"/>
          <w:szCs w:val="24"/>
        </w:rPr>
        <w:t>Kommunen skal sørge for at saken er så godt opplyst som mulig før det fattes vedtak etter</w:t>
      </w:r>
    </w:p>
    <w:p w:rsidR="00D76CFE" w:rsidRPr="00772787" w:rsidRDefault="00D76CFE" w:rsidP="00D76CFE">
      <w:pPr>
        <w:rPr>
          <w:rFonts w:ascii="Times New Roman" w:eastAsia="Times New Roman" w:hAnsi="Times New Roman" w:cs="Times New Roman"/>
          <w:i/>
          <w:color w:val="333333"/>
          <w:sz w:val="24"/>
          <w:szCs w:val="24"/>
        </w:rPr>
      </w:pPr>
      <w:r w:rsidRPr="00772787">
        <w:rPr>
          <w:rFonts w:ascii="Times New Roman" w:eastAsia="Times New Roman" w:hAnsi="Times New Roman" w:cs="Times New Roman"/>
          <w:i/>
          <w:color w:val="333333"/>
          <w:sz w:val="24"/>
          <w:szCs w:val="24"/>
        </w:rPr>
        <w:t>forskriften her.</w:t>
      </w:r>
    </w:p>
    <w:p w:rsidR="00D76CFE" w:rsidRPr="00772787" w:rsidRDefault="00D76CFE" w:rsidP="00D76CFE">
      <w:pPr>
        <w:rPr>
          <w:rFonts w:ascii="Times New Roman" w:eastAsia="Times New Roman" w:hAnsi="Times New Roman" w:cs="Times New Roman"/>
          <w:i/>
          <w:color w:val="333333"/>
          <w:sz w:val="24"/>
          <w:szCs w:val="24"/>
        </w:rPr>
      </w:pPr>
      <w:r w:rsidRPr="00772787">
        <w:rPr>
          <w:rFonts w:ascii="Times New Roman" w:eastAsia="Times New Roman" w:hAnsi="Times New Roman" w:cs="Times New Roman"/>
          <w:i/>
          <w:color w:val="333333"/>
          <w:sz w:val="24"/>
          <w:szCs w:val="24"/>
        </w:rPr>
        <w:t>Kommunen skal begrunne vedtak den fatter etter forskriften her.</w:t>
      </w:r>
    </w:p>
    <w:p w:rsidR="00D76CFE" w:rsidRPr="00772787" w:rsidRDefault="00D76CFE" w:rsidP="00D76CFE">
      <w:pPr>
        <w:rPr>
          <w:rFonts w:ascii="Times New Roman" w:eastAsia="Times New Roman" w:hAnsi="Times New Roman" w:cs="Times New Roman"/>
          <w:i/>
          <w:color w:val="333333"/>
          <w:sz w:val="24"/>
          <w:szCs w:val="24"/>
        </w:rPr>
      </w:pPr>
      <w:r w:rsidRPr="00772787">
        <w:rPr>
          <w:rFonts w:ascii="Times New Roman" w:eastAsia="Times New Roman" w:hAnsi="Times New Roman" w:cs="Times New Roman"/>
          <w:i/>
          <w:color w:val="333333"/>
          <w:sz w:val="24"/>
          <w:szCs w:val="24"/>
        </w:rPr>
        <w:t>Den private barnehagen har rett til å gjøre seg kjent med de dokumentene som ligger til</w:t>
      </w:r>
    </w:p>
    <w:p w:rsidR="00D76CFE" w:rsidRPr="00772787" w:rsidRDefault="00D76CFE" w:rsidP="00D76CFE">
      <w:pPr>
        <w:rPr>
          <w:rFonts w:ascii="Times New Roman" w:eastAsia="Times New Roman" w:hAnsi="Times New Roman" w:cs="Times New Roman"/>
          <w:i/>
          <w:color w:val="333333"/>
          <w:sz w:val="24"/>
          <w:szCs w:val="24"/>
        </w:rPr>
      </w:pPr>
      <w:r w:rsidRPr="00772787">
        <w:rPr>
          <w:rFonts w:ascii="Times New Roman" w:eastAsia="Times New Roman" w:hAnsi="Times New Roman" w:cs="Times New Roman"/>
          <w:i/>
          <w:color w:val="333333"/>
          <w:sz w:val="24"/>
          <w:szCs w:val="24"/>
        </w:rPr>
        <w:t>grunn for kommunens vedtak.</w:t>
      </w:r>
    </w:p>
    <w:p w:rsidR="00D76CFE" w:rsidRPr="00772787" w:rsidRDefault="00D76CFE" w:rsidP="00D76CFE">
      <w:pPr>
        <w:rPr>
          <w:rFonts w:ascii="Times New Roman" w:eastAsia="Times New Roman" w:hAnsi="Times New Roman" w:cs="Times New Roman"/>
          <w:i/>
          <w:color w:val="333333"/>
          <w:sz w:val="24"/>
          <w:szCs w:val="24"/>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3.Driftstilskudd til ordinære barnehager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driftstilskudd til private ordinære barnehager per heltidsplass.</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Driftstilskuddet skal beregnes ut fra gjennomsnittlige ordinære driftsutgifter per heltidsplass i</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tilsvarende kommunale ordinære barnehager, fratrukket administrasjonsutgifter,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pensjonsutgifter og arbeidsgiveravgift på pensjonsutgifter. Grunnlaget for beregningen 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kommuneregnskapet fra to år før tilskuddsåret.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påslag for pensjons- og administrasjonsutgifter, jf. § 4 og § 5.</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beregne satsene for driftstilskudd i samsvar med forholdstall for finansiering</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av plasser for barn over og under tre år. Barn under tre år skal vektes 1,8 ganger høyere enn</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lastRenderedPageBreak/>
        <w:t>barn over tre år. Kommunen skal beregne antall heltidsplasser i kommunale barnehager.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gjøre dette på én av følgende måter: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a) De kommunale barnehagenes årsmelding fra året før regnskapsåret og årsmeldingen</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fra regnskapsåret legges til grunn ved beregningen av heltidsplasser. Årsmeldingen fra året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før regnskapsåret vektes med 7/12 og årsmeldingen fra regnskapsåret vektes med 5/12, eller,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 Kommunen kan beregne heltidsplasser ved bruk av egne tellinger av barn i</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kommunale barnehager. Kommunens tellinger i regnskapsårets sju første måneder viser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antallet heltidsplasser i denne perioden. Kommunens tellinger i regnskapsårets fem siste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måneder viser antallet heltidsplasser i denne perioden. Barn som fyller tre år i regnskapsåret,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regnes som under tre år i årets sju første måneder og over tre år i årets fem siste måneder.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fastsette én sats for barn over tre år og én sats for barn under tre år.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Kommuner som ikke har ordinære kommunale barnehager, skal bruke satser fastsatt av</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departementet i utregning av driftstilskudd til private barnehager.</w:t>
      </w:r>
    </w:p>
    <w:p w:rsidR="00D76CFE" w:rsidRPr="00772787" w:rsidRDefault="00D76CFE" w:rsidP="00D76CFE">
      <w:pPr>
        <w:rPr>
          <w:rFonts w:ascii="Times New Roman" w:eastAsia="Times New Roman" w:hAnsi="Times New Roman" w:cs="Times New Roman"/>
          <w:b/>
          <w:bCs/>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sz w:val="24"/>
          <w:szCs w:val="24"/>
        </w:rPr>
        <w:t xml:space="preserve">Det kommunale driftstilskottet vert fastsett i tråd med </w:t>
      </w:r>
      <w:r w:rsidRPr="00772787">
        <w:rPr>
          <w:rFonts w:ascii="Times New Roman" w:eastAsia="Times New Roman" w:hAnsi="Times New Roman" w:cs="Times New Roman"/>
          <w:i/>
          <w:sz w:val="24"/>
          <w:szCs w:val="24"/>
        </w:rPr>
        <w:t>Forskrift om tildeling av tilskudd til</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i/>
          <w:sz w:val="24"/>
          <w:szCs w:val="24"/>
        </w:rPr>
        <w:t>private barnehager</w:t>
      </w:r>
      <w:r w:rsidRPr="00772787">
        <w:rPr>
          <w:rFonts w:ascii="Times New Roman" w:eastAsia="Times New Roman" w:hAnsi="Times New Roman" w:cs="Times New Roman"/>
          <w:sz w:val="24"/>
          <w:szCs w:val="24"/>
        </w:rPr>
        <w:t xml:space="preserve">. Det vert fastsett ein sats for barn over 3 år og ein sats for barn under 3 år. </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 xml:space="preserve">Talet på kommunale heiltidsplassar vert berekna på grunnlag av årsmeldinga og </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rapporteringstidspunkta til kommunen, 15.desember og 20.august. Tilskott til nye godkjente barnehagar, der det er fatta vedtak om finansiering etter barnehagelova §14, vert berekna frå og med opningsmånaden. Opningsmånaden vert bestemt ut i frå når barnehagen var reelt tilgjengeleg for barn og foreldre. Reell oppstart vert rekna frå når barn og foreldre har tilgang til, og tar i bruk ein godkjent barnehageplass der det er tilsett tilstrekkeleg personale.</w:t>
      </w:r>
    </w:p>
    <w:p w:rsidR="00D76CFE" w:rsidRPr="00D76CFE" w:rsidRDefault="00D76CFE" w:rsidP="00D76CFE">
      <w:pPr>
        <w:rPr>
          <w:rFonts w:ascii="Times New Roman" w:eastAsia="Times New Roman" w:hAnsi="Times New Roman" w:cs="Times New Roman"/>
          <w:sz w:val="24"/>
          <w:szCs w:val="24"/>
          <w:lang w:val="nn-NO"/>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4.Pensjonspåslag på driftstilskudd</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et påslag for pensjonsutgifter på tretten prosent av lønnsutgiftene i de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kommunale ordinære barnehagene, fratrukket pensjonsutgift og arbeidsgiveravgift på</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pensjonsutgiften. Kommunen skal legge til arbeidsgiveravgift på summen av påslaget.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påslag for pensjonsutgifter til familiebarnehager på seks prosent av</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lønnsutgifter i kommunale familiebarnehager, fratrukket pensjonsutgift og arbeidsgiveravgift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på pensjonsutgiften. Kommunen skal legge på arbeidsgiveravgift på summen av påslaget.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påslag for pensjonsutgifter til åpne barnehager på seks prosent av</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lønnsutgifter i kommunale åpne barnehager, fratrukket pensjonsutgift og arbeidsgiveravgift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på pensjonsutgiften. Kommunen skal legge på arbeidsgiveravgift på summen av påslaget.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Private barnehager som har vesentlig høyere pensjonsutgifter enn det som blir dekket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gjennom påslaget, har etter søknad krav på å få dekket pensjonsutgiftene. Pensjonsavtalen må</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være inngått før 1. januar 2015.</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Gjennomsnittlige pensjonsutgifter i tilsvarende kommunale barnehager utgjør en øvre grense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for hva kommunen er forpliktet til å dekke etter fjerde ledd. Grunnlaget for beregningen 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lastRenderedPageBreak/>
        <w:t>regnskapsførte pensjonsutgifter i de private barnehagene og kommuneregnskapet fra to år før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tilskuddsåret.</w:t>
      </w: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 xml:space="preserve">Påslag for pensjonsutgifter vert berekna i tråd med </w:t>
      </w:r>
      <w:r w:rsidRPr="00772787">
        <w:rPr>
          <w:rFonts w:ascii="Times New Roman" w:eastAsia="Times New Roman" w:hAnsi="Times New Roman" w:cs="Times New Roman"/>
          <w:i/>
          <w:sz w:val="24"/>
          <w:szCs w:val="24"/>
        </w:rPr>
        <w:t>Forskrift om tildeling av tilskudd til private barnehager</w:t>
      </w:r>
      <w:r w:rsidRPr="00772787">
        <w:rPr>
          <w:rFonts w:ascii="Times New Roman" w:eastAsia="Times New Roman" w:hAnsi="Times New Roman" w:cs="Times New Roman"/>
          <w:sz w:val="24"/>
          <w:szCs w:val="24"/>
        </w:rPr>
        <w:t>.</w:t>
      </w:r>
    </w:p>
    <w:p w:rsidR="00D76CFE" w:rsidRPr="00772787" w:rsidRDefault="00D76CFE" w:rsidP="00D76CFE">
      <w:pPr>
        <w:rPr>
          <w:rFonts w:ascii="Times New Roman" w:eastAsia="Times New Roman" w:hAnsi="Times New Roman" w:cs="Times New Roman"/>
          <w:sz w:val="24"/>
          <w:szCs w:val="24"/>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5.Administrasjonspåslag på driftstilskudd</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påslag for administrasjonsutgifter på 4,3 prosent av gjennomsnittlige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brutto driftsutgifter i kommunale ordinære barnehager, familiebarnehager og åpne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barnehager.</w:t>
      </w: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sz w:val="24"/>
          <w:szCs w:val="24"/>
        </w:rPr>
        <w:t xml:space="preserve">Påslaget for administrasjonsutgifter vert berekna i tråd med </w:t>
      </w:r>
      <w:r w:rsidRPr="00772787">
        <w:rPr>
          <w:rFonts w:ascii="Times New Roman" w:eastAsia="Times New Roman" w:hAnsi="Times New Roman" w:cs="Times New Roman"/>
          <w:i/>
          <w:sz w:val="24"/>
          <w:szCs w:val="24"/>
        </w:rPr>
        <w:t>Forskrift om tildeling av tilskudd</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 private barnehager.</w:t>
      </w:r>
    </w:p>
    <w:p w:rsidR="00D76CFE" w:rsidRPr="00772787" w:rsidRDefault="00D76CFE" w:rsidP="00D76CFE">
      <w:pPr>
        <w:rPr>
          <w:rFonts w:ascii="Times New Roman" w:eastAsia="Times New Roman" w:hAnsi="Times New Roman" w:cs="Times New Roman"/>
          <w:sz w:val="24"/>
          <w:szCs w:val="24"/>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6. Kapitaltilskudd til ordinære barnehager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kapitaltilskudd til private ordinære barnehager per heltidsplass ut fra</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barnehagebyggets byggeår.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Tilskuddet skal beregnes etter satser fastsatt av departementet.</w:t>
      </w:r>
    </w:p>
    <w:p w:rsidR="00D76CFE" w:rsidRPr="00772787" w:rsidRDefault="00D76CFE" w:rsidP="00D76CFE">
      <w:pPr>
        <w:rPr>
          <w:rFonts w:ascii="Times New Roman" w:eastAsia="Times New Roman" w:hAnsi="Times New Roman" w:cs="Times New Roman"/>
          <w:b/>
          <w:bCs/>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sz w:val="24"/>
          <w:szCs w:val="24"/>
        </w:rPr>
        <w:t xml:space="preserve">Kapitaltilskottet vert berekna i tråd med </w:t>
      </w:r>
      <w:r w:rsidRPr="00772787">
        <w:rPr>
          <w:rFonts w:ascii="Times New Roman" w:eastAsia="Times New Roman" w:hAnsi="Times New Roman" w:cs="Times New Roman"/>
          <w:i/>
          <w:sz w:val="24"/>
          <w:szCs w:val="24"/>
        </w:rPr>
        <w:t>Forskrift om tildeling av tilskudd til private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barnehager.</w:t>
      </w:r>
    </w:p>
    <w:p w:rsidR="00D76CFE" w:rsidRPr="00772787" w:rsidRDefault="00D76CFE" w:rsidP="00D76CFE">
      <w:pPr>
        <w:rPr>
          <w:rFonts w:ascii="Times New Roman" w:eastAsia="Times New Roman" w:hAnsi="Times New Roman" w:cs="Times New Roman"/>
          <w:sz w:val="24"/>
          <w:szCs w:val="24"/>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7 Tilskudd til familiebarnehager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driftstilskudd til private familiebarnehager per heltidsplass.</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Driftstilskuddet skal beregnes på samme måte som i § 3 første ledd.</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påslag for pensjons- og administrasjonsutgifter, jf. § 4 andre ledd og § 5.</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beregne satsene for driftstilskudd i samsvar med forholdstall for finansiering</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av plasser for barn over og under tre år. Barn under tre år skal vektes 1,25 ganger høyere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enn barn over tre år.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fastsette én sats for barn over tre år og én sats for barn under tre år.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Kommuner som ikke har kommunale familiebarnehager, skal gi driftstilskudd til private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familiebarnehager etter satser fastsatt av departementet.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kapitaltilskudd til private familiebarnehager etter sats fastsatt av</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departementet.</w:t>
      </w: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lastRenderedPageBreak/>
        <w:t>Øygarden kommune har ikkje kommunale familiebarnehagar og nyttar satsar fastsett av departementet.</w:t>
      </w:r>
    </w:p>
    <w:p w:rsidR="00D76CFE" w:rsidRPr="00772787" w:rsidRDefault="00D76CFE" w:rsidP="00D76CFE">
      <w:pPr>
        <w:rPr>
          <w:rFonts w:ascii="Times New Roman" w:eastAsia="Times New Roman" w:hAnsi="Times New Roman" w:cs="Times New Roman"/>
          <w:sz w:val="24"/>
          <w:szCs w:val="24"/>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8.Tilskudd til åpne barnehager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tilskudd til åpne barnehager per heltidsplass. Tilskuddet skal beregnes ut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fra driftsutgifter og kapitalkostnader per heltidsplass i tilsvarende kommunale åpne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barnehager, fratrukket pensjonsutgifter og arbeidsgiveravgift på driftsutgiftene, og</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administrasjonsutgifter. Grunnlaget for beregningen er kommuneregnskapet fra to år før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tilskuddsåret.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gi påslag for pensjonsutgifter og administrasjonsutgifter, jf. § 4 tredje ledd</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og § 5.</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fastsette én sats for barnehager som har en ukentlig åpningstid på mellom 6</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og 15 timer og én sats for barnehager som har åpningstid over 15 timer.</w:t>
      </w: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beregner tilskudd ut fra hvor mange barn den private barnehagen er godkjent for.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Hvis det over tid viser seg at fremmøtet i barnehagen er vesentlig lavere enn dette, kan</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legge et lavere barnetall til grunn.</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Kommuner som ikke har kommunale åpne barnehager, skal bruke satser fastsatt av</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departementet.</w:t>
      </w: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Øygarden kommune nyttar satsar fastsett av departementet til opne barnehagar.</w:t>
      </w:r>
    </w:p>
    <w:p w:rsidR="00D76CFE" w:rsidRPr="00772787" w:rsidRDefault="00D76CFE" w:rsidP="00D76CFE">
      <w:pPr>
        <w:rPr>
          <w:rFonts w:ascii="Times New Roman" w:eastAsia="Times New Roman" w:hAnsi="Times New Roman" w:cs="Times New Roman"/>
          <w:b/>
          <w:bCs/>
          <w:sz w:val="24"/>
          <w:szCs w:val="24"/>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9.Vedtak om sats</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fatte vedtak om satser til barnehager innen 31. oktober i året før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tilskuddsåret.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 xml:space="preserve">Dette vedtaket følger reglene om enkeltvedtak etter forvaltningsloven § 2 første ledd </w:t>
      </w:r>
    </w:p>
    <w:p w:rsidR="00D76CFE" w:rsidRPr="00D76CFE" w:rsidRDefault="00D76CFE" w:rsidP="00D76CFE">
      <w:pPr>
        <w:rPr>
          <w:rFonts w:ascii="Times New Roman" w:eastAsia="Times New Roman" w:hAnsi="Times New Roman" w:cs="Times New Roman"/>
          <w:i/>
          <w:sz w:val="24"/>
          <w:szCs w:val="24"/>
          <w:lang w:val="nn-NO"/>
        </w:rPr>
      </w:pPr>
      <w:r w:rsidRPr="00D76CFE">
        <w:rPr>
          <w:rFonts w:ascii="Times New Roman" w:eastAsia="Times New Roman" w:hAnsi="Times New Roman" w:cs="Times New Roman"/>
          <w:i/>
          <w:sz w:val="24"/>
          <w:szCs w:val="24"/>
          <w:lang w:val="nn-NO"/>
        </w:rPr>
        <w:t>Bokstav b.</w:t>
      </w:r>
    </w:p>
    <w:p w:rsidR="00D76CFE" w:rsidRPr="00D76CFE" w:rsidRDefault="00D76CFE" w:rsidP="00D76CFE">
      <w:pPr>
        <w:rPr>
          <w:rFonts w:ascii="Times New Roman" w:eastAsia="Times New Roman" w:hAnsi="Times New Roman" w:cs="Times New Roman"/>
          <w:i/>
          <w:sz w:val="24"/>
          <w:szCs w:val="24"/>
          <w:lang w:val="nn-NO"/>
        </w:rPr>
      </w:pPr>
    </w:p>
    <w:p w:rsidR="00D76CFE" w:rsidRPr="00D76CFE" w:rsidRDefault="00D76CFE" w:rsidP="00D76CFE">
      <w:pPr>
        <w:rPr>
          <w:rFonts w:ascii="Times New Roman" w:eastAsia="Times New Roman" w:hAnsi="Times New Roman" w:cs="Times New Roman"/>
          <w:b/>
          <w:bCs/>
          <w:sz w:val="24"/>
          <w:szCs w:val="24"/>
          <w:lang w:val="nn-NO"/>
        </w:rPr>
      </w:pPr>
      <w:r w:rsidRPr="00D76CFE">
        <w:rPr>
          <w:rFonts w:ascii="Times New Roman" w:eastAsia="Times New Roman" w:hAnsi="Times New Roman" w:cs="Times New Roman"/>
          <w:b/>
          <w:bCs/>
          <w:sz w:val="24"/>
          <w:szCs w:val="24"/>
          <w:lang w:val="nn-NO"/>
        </w:rPr>
        <w:t>Øygarden kommune:</w:t>
      </w:r>
    </w:p>
    <w:p w:rsidR="00D76CFE" w:rsidRPr="00D76CFE" w:rsidRDefault="00D76CFE" w:rsidP="00D76CFE">
      <w:pPr>
        <w:rPr>
          <w:rFonts w:ascii="Times New Roman" w:eastAsia="Times New Roman" w:hAnsi="Times New Roman" w:cs="Times New Roman"/>
          <w:i/>
          <w:sz w:val="24"/>
          <w:szCs w:val="24"/>
          <w:lang w:val="nn-NO"/>
        </w:rPr>
      </w:pPr>
      <w:r w:rsidRPr="00D76CFE">
        <w:rPr>
          <w:rFonts w:ascii="Times New Roman" w:eastAsia="Times New Roman" w:hAnsi="Times New Roman" w:cs="Times New Roman"/>
          <w:sz w:val="24"/>
          <w:szCs w:val="24"/>
          <w:lang w:val="nn-NO"/>
        </w:rPr>
        <w:t xml:space="preserve">Vedtak om satsar til barnehagar vert fatta i tråd med </w:t>
      </w:r>
      <w:r w:rsidRPr="00D76CFE">
        <w:rPr>
          <w:rFonts w:ascii="Times New Roman" w:eastAsia="Times New Roman" w:hAnsi="Times New Roman" w:cs="Times New Roman"/>
          <w:i/>
          <w:sz w:val="24"/>
          <w:szCs w:val="24"/>
          <w:lang w:val="nn-NO"/>
        </w:rPr>
        <w:t>Forskrift om tildeling av tilskott til</w:t>
      </w:r>
    </w:p>
    <w:p w:rsidR="00D76CFE" w:rsidRPr="00D76CFE" w:rsidRDefault="00D76CFE" w:rsidP="00D76CFE">
      <w:pPr>
        <w:rPr>
          <w:rFonts w:ascii="Times New Roman" w:eastAsia="Times New Roman" w:hAnsi="Times New Roman" w:cs="Times New Roman"/>
          <w:i/>
          <w:sz w:val="24"/>
          <w:szCs w:val="24"/>
          <w:lang w:val="nn-NO"/>
        </w:rPr>
      </w:pPr>
      <w:r w:rsidRPr="00D76CFE">
        <w:rPr>
          <w:rFonts w:ascii="Times New Roman" w:eastAsia="Times New Roman" w:hAnsi="Times New Roman" w:cs="Times New Roman"/>
          <w:i/>
          <w:sz w:val="24"/>
          <w:szCs w:val="24"/>
          <w:lang w:val="nn-NO"/>
        </w:rPr>
        <w:t>private barnehager.</w:t>
      </w:r>
    </w:p>
    <w:p w:rsidR="00D76CFE" w:rsidRPr="00D76CFE" w:rsidRDefault="00D76CFE" w:rsidP="00D76CFE">
      <w:pPr>
        <w:rPr>
          <w:rFonts w:ascii="Times New Roman" w:eastAsia="Times New Roman" w:hAnsi="Times New Roman" w:cs="Times New Roman"/>
          <w:i/>
          <w:sz w:val="24"/>
          <w:szCs w:val="24"/>
          <w:lang w:val="nn-NO"/>
        </w:rPr>
      </w:pPr>
    </w:p>
    <w:p w:rsidR="00D76CFE" w:rsidRPr="00D76CFE" w:rsidRDefault="00D76CFE" w:rsidP="00D76CFE">
      <w:pPr>
        <w:rPr>
          <w:rFonts w:ascii="Times New Roman" w:eastAsia="Times New Roman" w:hAnsi="Times New Roman" w:cs="Times New Roman"/>
          <w:b/>
          <w:bCs/>
          <w:i/>
          <w:sz w:val="24"/>
          <w:szCs w:val="24"/>
          <w:lang w:val="nn-NO"/>
        </w:rPr>
      </w:pPr>
      <w:r w:rsidRPr="00D76CFE">
        <w:rPr>
          <w:rFonts w:ascii="Times New Roman" w:eastAsia="Times New Roman" w:hAnsi="Times New Roman" w:cs="Times New Roman"/>
          <w:b/>
          <w:bCs/>
          <w:i/>
          <w:sz w:val="24"/>
          <w:szCs w:val="24"/>
          <w:lang w:val="nn-NO"/>
        </w:rPr>
        <w:t>§ 10.Indeksregulering</w:t>
      </w:r>
    </w:p>
    <w:p w:rsidR="00D76CFE" w:rsidRPr="00D76CFE" w:rsidRDefault="00D76CFE" w:rsidP="00D76CFE">
      <w:pPr>
        <w:rPr>
          <w:rFonts w:ascii="Times New Roman" w:eastAsia="Times New Roman" w:hAnsi="Times New Roman" w:cs="Times New Roman"/>
          <w:i/>
          <w:sz w:val="24"/>
          <w:szCs w:val="24"/>
          <w:lang w:val="nn-NO"/>
        </w:rPr>
      </w:pPr>
      <w:r w:rsidRPr="00D76CFE">
        <w:rPr>
          <w:rFonts w:ascii="Times New Roman" w:eastAsia="Times New Roman" w:hAnsi="Times New Roman" w:cs="Times New Roman"/>
          <w:i/>
          <w:sz w:val="24"/>
          <w:szCs w:val="24"/>
          <w:lang w:val="nn-NO"/>
        </w:rPr>
        <w:t>Kommuner som fastsetter egne satser, jf. § 3, § 7 og § 8, skal indeksregulere satsene med</w:t>
      </w:r>
    </w:p>
    <w:p w:rsidR="00D76CFE" w:rsidRPr="00D76CFE" w:rsidRDefault="00D76CFE" w:rsidP="00D76CFE">
      <w:pPr>
        <w:rPr>
          <w:rFonts w:ascii="Times New Roman" w:eastAsia="Times New Roman" w:hAnsi="Times New Roman" w:cs="Times New Roman"/>
          <w:i/>
          <w:sz w:val="24"/>
          <w:szCs w:val="24"/>
          <w:lang w:val="nn-NO"/>
        </w:rPr>
      </w:pPr>
      <w:r w:rsidRPr="00D76CFE">
        <w:rPr>
          <w:rFonts w:ascii="Times New Roman" w:eastAsia="Times New Roman" w:hAnsi="Times New Roman" w:cs="Times New Roman"/>
          <w:i/>
          <w:sz w:val="24"/>
          <w:szCs w:val="24"/>
          <w:lang w:val="nn-NO"/>
        </w:rPr>
        <w:t>faktoren for forventet pris- og kostnadsvekst i kommunesektoren (kommunal deflator) før</w:t>
      </w:r>
    </w:p>
    <w:p w:rsidR="00D76CFE" w:rsidRPr="00D76CFE" w:rsidRDefault="00D76CFE" w:rsidP="00D76CFE">
      <w:pPr>
        <w:rPr>
          <w:rFonts w:ascii="Times New Roman" w:eastAsia="Times New Roman" w:hAnsi="Times New Roman" w:cs="Times New Roman"/>
          <w:i/>
          <w:sz w:val="24"/>
          <w:szCs w:val="24"/>
          <w:lang w:val="nn-NO"/>
        </w:rPr>
      </w:pPr>
      <w:r w:rsidRPr="00D76CFE">
        <w:rPr>
          <w:rFonts w:ascii="Times New Roman" w:eastAsia="Times New Roman" w:hAnsi="Times New Roman" w:cs="Times New Roman"/>
          <w:i/>
          <w:sz w:val="24"/>
          <w:szCs w:val="24"/>
          <w:lang w:val="nn-NO"/>
        </w:rPr>
        <w:t>kommunen fatter vedtak om tilskudd, jf. § 1.</w:t>
      </w:r>
    </w:p>
    <w:p w:rsidR="00D76CFE" w:rsidRPr="00D76CFE" w:rsidRDefault="00D76CFE" w:rsidP="00D76CFE">
      <w:pPr>
        <w:rPr>
          <w:rFonts w:ascii="Times New Roman" w:eastAsia="Times New Roman" w:hAnsi="Times New Roman" w:cs="Times New Roman"/>
          <w:b/>
          <w:bCs/>
          <w:sz w:val="24"/>
          <w:szCs w:val="24"/>
          <w:lang w:val="nn-NO"/>
        </w:rPr>
      </w:pPr>
    </w:p>
    <w:p w:rsidR="00D76CFE" w:rsidRPr="00D76CFE" w:rsidRDefault="00D76CFE" w:rsidP="00D76CFE">
      <w:pPr>
        <w:rPr>
          <w:rFonts w:ascii="Times New Roman" w:eastAsia="Times New Roman" w:hAnsi="Times New Roman" w:cs="Times New Roman"/>
          <w:b/>
          <w:bCs/>
          <w:sz w:val="24"/>
          <w:szCs w:val="24"/>
          <w:lang w:val="nn-NO"/>
        </w:rPr>
      </w:pPr>
      <w:r w:rsidRPr="00D76CFE">
        <w:rPr>
          <w:rFonts w:ascii="Times New Roman" w:eastAsia="Times New Roman" w:hAnsi="Times New Roman" w:cs="Times New Roman"/>
          <w:b/>
          <w:bCs/>
          <w:sz w:val="24"/>
          <w:szCs w:val="24"/>
          <w:lang w:val="nn-NO"/>
        </w:rPr>
        <w:t>Øygarden kommune:</w:t>
      </w:r>
    </w:p>
    <w:p w:rsidR="00D76CFE" w:rsidRPr="00D76CFE" w:rsidRDefault="00D76CFE" w:rsidP="00D76CFE">
      <w:pPr>
        <w:rPr>
          <w:rFonts w:ascii="Times New Roman" w:eastAsia="Times New Roman" w:hAnsi="Times New Roman" w:cs="Times New Roman"/>
          <w:i/>
          <w:sz w:val="24"/>
          <w:szCs w:val="24"/>
          <w:lang w:val="nn-NO"/>
        </w:rPr>
      </w:pPr>
      <w:r w:rsidRPr="00D76CFE">
        <w:rPr>
          <w:rFonts w:ascii="Times New Roman" w:eastAsia="Times New Roman" w:hAnsi="Times New Roman" w:cs="Times New Roman"/>
          <w:sz w:val="24"/>
          <w:szCs w:val="24"/>
          <w:lang w:val="nn-NO"/>
        </w:rPr>
        <w:lastRenderedPageBreak/>
        <w:t xml:space="preserve">Kommunen sine satsar vert indeksregulert i tråd med </w:t>
      </w:r>
      <w:r w:rsidRPr="00D76CFE">
        <w:rPr>
          <w:rFonts w:ascii="Times New Roman" w:eastAsia="Times New Roman" w:hAnsi="Times New Roman" w:cs="Times New Roman"/>
          <w:i/>
          <w:sz w:val="24"/>
          <w:szCs w:val="24"/>
          <w:lang w:val="nn-NO"/>
        </w:rPr>
        <w:t>Forskrift om tildeling av tilskott til</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private barnehager.</w:t>
      </w:r>
    </w:p>
    <w:p w:rsidR="00D76CFE" w:rsidRPr="00772787" w:rsidRDefault="00D76CFE" w:rsidP="00D76CFE">
      <w:pPr>
        <w:rPr>
          <w:rFonts w:ascii="Times New Roman" w:eastAsia="Times New Roman" w:hAnsi="Times New Roman" w:cs="Times New Roman"/>
          <w:sz w:val="24"/>
          <w:szCs w:val="24"/>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11.Begrensninger i kommunens plikt til å gi tilskudd</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i beregningen av tilskuddet til den private barnehagen trekke fra et beløp</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tilsvarende det andre offentlige tilskudd og indirekte offentlig økonomisk støtte dekker av</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barnehagens drifts-, og administrasjonsutgifter, og kapitalkostnader.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Hvis den private barnehagen har lavere foreldrebetaling enn tilsvarende kommunale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barnehager, har kommunen ikke plikt til å dekke denne differansen.</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har ikke plikt til å gi tilskudd til den private barnehagen for flere barn enn</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barnehagen er godkjent for.</w:t>
      </w: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I kommunen sin berekning av tilskotssatsar til private barnehagar skal følgjande kostnader</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ikkje reknast som kostnader til ordinær drift:</w:t>
      </w:r>
    </w:p>
    <w:p w:rsidR="00D76CFE" w:rsidRPr="00D76CFE" w:rsidRDefault="00D76CFE" w:rsidP="00D76CFE">
      <w:pPr>
        <w:numPr>
          <w:ilvl w:val="0"/>
          <w:numId w:val="1"/>
        </w:num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Særskilte føremål der det er fatta vedtak om styrka tilbod, t.d. tilrettelagt barnehagetilbod, tiltak for barn med nedsett funksjonsevne, tiltak for å betre språkforståinga hos minoritetsspråklege barn, tiltak som følgjer av busetting av flyktningar.</w:t>
      </w:r>
    </w:p>
    <w:p w:rsidR="00D76CFE" w:rsidRPr="00D76CFE" w:rsidRDefault="00D76CFE" w:rsidP="00D76CFE">
      <w:pPr>
        <w:numPr>
          <w:ilvl w:val="0"/>
          <w:numId w:val="1"/>
        </w:num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Kostnader til lærlingar i kommunale barnehagar.</w:t>
      </w:r>
    </w:p>
    <w:p w:rsidR="00D76CFE" w:rsidRPr="00D76CFE" w:rsidRDefault="00D76CFE" w:rsidP="00D76CFE">
      <w:pPr>
        <w:numPr>
          <w:ilvl w:val="0"/>
          <w:numId w:val="1"/>
        </w:num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Kostnader til ordinær drift i kommunale barnehagar som vert driven i midlertidige</w:t>
      </w:r>
    </w:p>
    <w:p w:rsidR="00D76CFE" w:rsidRPr="00D76CFE" w:rsidRDefault="00D76CFE" w:rsidP="00D76CFE">
      <w:pPr>
        <w:ind w:firstLine="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lokalar.</w:t>
      </w:r>
    </w:p>
    <w:p w:rsidR="00D76CFE" w:rsidRPr="00D76CFE" w:rsidRDefault="00D76CFE" w:rsidP="00D76CFE">
      <w:pPr>
        <w:numPr>
          <w:ilvl w:val="0"/>
          <w:numId w:val="2"/>
        </w:num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Kostnader til rolla kommunen har som lokal barnehagemyndigheit.</w:t>
      </w:r>
    </w:p>
    <w:p w:rsidR="00D76CFE" w:rsidRPr="00D76CFE" w:rsidRDefault="00D76CFE" w:rsidP="00D76CFE">
      <w:pPr>
        <w:ind w:left="720"/>
        <w:rPr>
          <w:rFonts w:ascii="Times New Roman" w:eastAsia="Times New Roman" w:hAnsi="Times New Roman" w:cs="Times New Roman"/>
          <w:sz w:val="24"/>
          <w:szCs w:val="24"/>
          <w:lang w:val="nn-NO"/>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12.Rapportering av barn i private barnehager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Eier av private barnehager skal hvert år rapportere om antall barn, barnas alder og</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oppholdstid i barnehagen per 15. desember. Kommunen skal bruke de private barnehagenes</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rapportering fra året før tilskuddsåret i utregningen av tilskuddet til de private barnehagene.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kan i lokale retningslinjer bestemme at de private barnehagene skal rapportere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om antall barn, barnas alder og oppholdstid ved flere tidspunkter i tilskuddsåret, og hva som</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skal til for at tilskuddet skal endres i løpet av året. De lokale retningslinjene skal fastsettes før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tilskuddsåret begynner.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De private barnehagene skal rapportere til kommunen om store aktivitetsendringer i</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barnehagen. Kommunen skal i disse tilfellene beregne tilskuddet til de private barnehagene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på nytt.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Ved rapportering etter andre og tredje ledd gjelder følgende: Blir et barn som fyller tre år i</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tilskuddsåret, rapportert i tilskuddsårets sju første måneder, utløser dette driftstilskudd for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småbarnsplass. Blir et barn som fyller tre år i tilskuddsåret, rapportert i årets fem siste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måneder, utløser dette driftstilskudd for storbarnsplass resten av året.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Åpne barnehager rapporterer etter første ledd om ukentlig åpningstid og hvor mange barn</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lastRenderedPageBreak/>
        <w:t>det er plass til innenfor godkjenningen. Andre og tredje ledd gjelder for åpne barnehager så</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langt de passer.</w:t>
      </w:r>
    </w:p>
    <w:p w:rsidR="00D76CFE" w:rsidRPr="00772787" w:rsidRDefault="00D76CFE" w:rsidP="00D76CFE">
      <w:pPr>
        <w:rPr>
          <w:rFonts w:ascii="Times New Roman" w:eastAsia="Times New Roman" w:hAnsi="Times New Roman" w:cs="Times New Roman"/>
          <w:b/>
          <w:bCs/>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Øygarden kommune:</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Eigar av private barnehagar skal 15. desember kvart år rapportere inn talet på barn, barna sin</w:t>
      </w:r>
    </w:p>
    <w:p w:rsidR="00D76CFE" w:rsidRPr="00D76CFE" w:rsidRDefault="00D76CFE" w:rsidP="00D76CFE">
      <w:pPr>
        <w:rPr>
          <w:rFonts w:ascii="Times New Roman" w:eastAsia="Times New Roman" w:hAnsi="Times New Roman" w:cs="Times New Roman"/>
          <w:sz w:val="24"/>
          <w:szCs w:val="24"/>
          <w:lang w:val="nn-NO"/>
        </w:rPr>
      </w:pPr>
      <w:r w:rsidRPr="00772787">
        <w:rPr>
          <w:rFonts w:ascii="Times New Roman" w:eastAsia="Times New Roman" w:hAnsi="Times New Roman" w:cs="Times New Roman"/>
          <w:sz w:val="24"/>
          <w:szCs w:val="24"/>
        </w:rPr>
        <w:t xml:space="preserve">alder og opningstid i barnehagen på skjema fastsett av departementet. </w:t>
      </w:r>
      <w:r w:rsidRPr="00D76CFE">
        <w:rPr>
          <w:rFonts w:ascii="Times New Roman" w:eastAsia="Times New Roman" w:hAnsi="Times New Roman" w:cs="Times New Roman"/>
          <w:sz w:val="24"/>
          <w:szCs w:val="24"/>
          <w:lang w:val="nn-NO"/>
        </w:rPr>
        <w:t>Opplysningane vert</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rapportert elektronisk via BASIL. I tillegg skal eigar signerer ei papirutskrift og sende dette</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til kommunen innan fristen kommunen setter.</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Av omsyn til budsjetteringsprosessen som startar i september, må talet på barn i den enkelte</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barnehagen vere oppdatert i kommunen sitt barnehageopptakssystem pr. 20.august. Det er eigar av private barnehagar sitt ansvar å sjå til at opplysningane i kommunen sitt opptakssystem til ein kvar tid er korrekte.</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Øygarden kommune har to registreringstidspunkt i året. Vedtak om tilskott til private barnehagar vert fatta to gangar pr. år på bakgrunn av innrapporterte opplysningar pr. 20. august og 15. desember, og etter vedtekne satsar. Dokumentasjon på kommunen sitt</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berekningsgrunnlag vert lagt ved vedtaket. Vedtaket kan påklagast til Fylkesmannen i</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Vestland.</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Eigar skal melde frå til Øygarden kommune dersom private barnehagar har endringar i drifta som kan få betyding for ny utmåling av kommunalt tilskott.</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Dette gjeld:</w:t>
      </w:r>
    </w:p>
    <w:p w:rsidR="00D76CFE" w:rsidRPr="00D76CFE" w:rsidRDefault="00D76CFE" w:rsidP="00D76CFE">
      <w:pPr>
        <w:numPr>
          <w:ilvl w:val="0"/>
          <w:numId w:val="2"/>
        </w:numPr>
        <w:ind w:left="709" w:hanging="425"/>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u w:val="single"/>
          <w:lang w:val="nn-NO"/>
        </w:rPr>
        <w:t>Nedlegging</w:t>
      </w:r>
      <w:r w:rsidRPr="00D76CFE">
        <w:rPr>
          <w:rFonts w:ascii="Times New Roman" w:eastAsia="Times New Roman" w:hAnsi="Times New Roman" w:cs="Times New Roman"/>
          <w:sz w:val="24"/>
          <w:szCs w:val="24"/>
          <w:lang w:val="nn-NO"/>
        </w:rPr>
        <w:t>: Dersom barnehageeigar vel å avvikle drifta av barnehagen, har ikkje eigar lenger krav på tilskott. For barnehagar som legg ned drifta vert det gitt tilskott ut den</w:t>
      </w:r>
    </w:p>
    <w:p w:rsidR="00D76CFE" w:rsidRPr="00D76CFE" w:rsidRDefault="00D76CFE" w:rsidP="00D76CFE">
      <w:pPr>
        <w:ind w:left="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siste driftsmånaden. Barnehageeigar skal så snart det er vedteke, og seinast 3 veker før nedlegging, melde frå til kommunen om at barnehagen vert lagt ned.</w:t>
      </w:r>
    </w:p>
    <w:p w:rsidR="00D76CFE" w:rsidRPr="00D76CFE" w:rsidRDefault="00D76CFE" w:rsidP="00D76CFE">
      <w:pPr>
        <w:ind w:left="708"/>
        <w:rPr>
          <w:rFonts w:ascii="Times New Roman" w:eastAsia="Times New Roman" w:hAnsi="Times New Roman" w:cs="Times New Roman"/>
          <w:sz w:val="24"/>
          <w:szCs w:val="24"/>
          <w:lang w:val="nn-NO"/>
        </w:rPr>
      </w:pPr>
    </w:p>
    <w:p w:rsidR="00D76CFE" w:rsidRPr="00D76CFE" w:rsidRDefault="00D76CFE" w:rsidP="00D76CFE">
      <w:pPr>
        <w:numPr>
          <w:ilvl w:val="0"/>
          <w:numId w:val="2"/>
        </w:num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u w:val="single"/>
          <w:lang w:val="nn-NO"/>
        </w:rPr>
        <w:t>Midlertidig stenging i meir enn ein kalendermånad</w:t>
      </w:r>
      <w:r w:rsidRPr="00D76CFE">
        <w:rPr>
          <w:rFonts w:ascii="Times New Roman" w:eastAsia="Times New Roman" w:hAnsi="Times New Roman" w:cs="Times New Roman"/>
          <w:sz w:val="24"/>
          <w:szCs w:val="24"/>
          <w:lang w:val="nn-NO"/>
        </w:rPr>
        <w:t>: Dersom barnehagen blir stengd</w:t>
      </w:r>
    </w:p>
    <w:p w:rsidR="00D76CFE" w:rsidRPr="00D76CFE" w:rsidRDefault="00D76CFE" w:rsidP="00D76CFE">
      <w:pPr>
        <w:ind w:left="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med heimel i Lov om barnehagar §16, eller av andre grunnar held stengd i meir enn ein kalendermånad utover vanleg ferieavvikling, har ikkje barnehagen krav på tilskott.</w:t>
      </w:r>
    </w:p>
    <w:p w:rsidR="00D76CFE" w:rsidRPr="00D76CFE" w:rsidRDefault="00D76CFE" w:rsidP="00D76CFE">
      <w:pPr>
        <w:ind w:firstLine="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Barnehageeigar skal straks melde frå til kommunen dersom heile eller deler av</w:t>
      </w:r>
    </w:p>
    <w:p w:rsidR="00D76CFE" w:rsidRPr="00D76CFE" w:rsidRDefault="00D76CFE" w:rsidP="00D76CFE">
      <w:pPr>
        <w:ind w:firstLine="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barnehagen held midlertidig stengd meir enn ein kalendermånad utover vanleg</w:t>
      </w:r>
    </w:p>
    <w:p w:rsidR="00D76CFE" w:rsidRPr="00D76CFE" w:rsidRDefault="00D76CFE" w:rsidP="00D76CFE">
      <w:pPr>
        <w:ind w:firstLine="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ferieavvikling. Tilskottet vert gitt ut den månaden barnehagen vart stengd.</w:t>
      </w:r>
    </w:p>
    <w:p w:rsidR="00D76CFE" w:rsidRPr="00D76CFE" w:rsidRDefault="00D76CFE" w:rsidP="00D76CFE">
      <w:pPr>
        <w:ind w:firstLine="708"/>
        <w:rPr>
          <w:rFonts w:ascii="Times New Roman" w:eastAsia="Times New Roman" w:hAnsi="Times New Roman" w:cs="Times New Roman"/>
          <w:sz w:val="24"/>
          <w:szCs w:val="24"/>
          <w:lang w:val="nn-NO"/>
        </w:rPr>
      </w:pPr>
    </w:p>
    <w:p w:rsidR="00D76CFE" w:rsidRPr="00D76CFE" w:rsidRDefault="00D76CFE" w:rsidP="00D76CFE">
      <w:pPr>
        <w:numPr>
          <w:ilvl w:val="0"/>
          <w:numId w:val="2"/>
        </w:num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u w:val="single"/>
          <w:lang w:val="nn-NO"/>
        </w:rPr>
        <w:t>Reduksjon i talet på barn</w:t>
      </w:r>
      <w:r w:rsidRPr="00D76CFE">
        <w:rPr>
          <w:rFonts w:ascii="Times New Roman" w:eastAsia="Times New Roman" w:hAnsi="Times New Roman" w:cs="Times New Roman"/>
          <w:sz w:val="24"/>
          <w:szCs w:val="24"/>
          <w:lang w:val="nn-NO"/>
        </w:rPr>
        <w:t>: Ved store aktivitetsendringar, t.d. nedlegging av avdeling</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ab/>
        <w:t>eller barnegruppe, har eigar plikt til å melde frå til kommunen. Kommunen må</w:t>
      </w:r>
    </w:p>
    <w:p w:rsidR="00D76CFE" w:rsidRPr="00D76CFE" w:rsidRDefault="00D76CFE" w:rsidP="00D76CFE">
      <w:pPr>
        <w:ind w:firstLine="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berekne tilskottet på nytt.</w:t>
      </w:r>
    </w:p>
    <w:p w:rsidR="00D76CFE" w:rsidRPr="00D76CFE" w:rsidRDefault="00D76CFE" w:rsidP="00D76CFE">
      <w:pPr>
        <w:ind w:firstLine="708"/>
        <w:rPr>
          <w:rFonts w:ascii="Times New Roman" w:eastAsia="Times New Roman" w:hAnsi="Times New Roman" w:cs="Times New Roman"/>
          <w:sz w:val="24"/>
          <w:szCs w:val="24"/>
          <w:lang w:val="nn-NO"/>
        </w:rPr>
      </w:pPr>
    </w:p>
    <w:p w:rsidR="00D76CFE" w:rsidRPr="00D76CFE" w:rsidRDefault="00D76CFE" w:rsidP="00D76CFE">
      <w:pPr>
        <w:numPr>
          <w:ilvl w:val="0"/>
          <w:numId w:val="2"/>
        </w:num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u w:val="single"/>
          <w:lang w:val="nn-NO"/>
        </w:rPr>
        <w:t>Auke i talet på barn</w:t>
      </w:r>
      <w:r w:rsidRPr="00D76CFE">
        <w:rPr>
          <w:rFonts w:ascii="Times New Roman" w:eastAsia="Times New Roman" w:hAnsi="Times New Roman" w:cs="Times New Roman"/>
          <w:sz w:val="24"/>
          <w:szCs w:val="24"/>
          <w:lang w:val="nn-NO"/>
        </w:rPr>
        <w:t>: Ved store aktivitetsendringar skal kommunen vurdere ny</w:t>
      </w:r>
    </w:p>
    <w:p w:rsidR="00D76CFE" w:rsidRPr="00D76CFE" w:rsidRDefault="00D76CFE" w:rsidP="00D76CFE">
      <w:pPr>
        <w:ind w:left="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utmåling av tilskott, t,d, ved oppretting av ny avdeling eller gruppe. Store</w:t>
      </w:r>
    </w:p>
    <w:p w:rsidR="00D76CFE" w:rsidRPr="00D76CFE" w:rsidRDefault="00D76CFE" w:rsidP="00D76CFE">
      <w:pPr>
        <w:ind w:left="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aktivitetsendringar av denne typen må bli avklara med kommunen i forkant, og skal</w:t>
      </w:r>
    </w:p>
    <w:p w:rsidR="00D76CFE" w:rsidRPr="00D76CFE" w:rsidRDefault="00D76CFE" w:rsidP="00D76CFE">
      <w:pPr>
        <w:ind w:left="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lastRenderedPageBreak/>
        <w:t>inngå i Øygarden kommune sin plan for barnehageutbygging.</w:t>
      </w:r>
    </w:p>
    <w:p w:rsidR="00D76CFE" w:rsidRPr="00D76CFE" w:rsidRDefault="00D76CFE" w:rsidP="00D76CFE">
      <w:pPr>
        <w:ind w:left="708"/>
        <w:rPr>
          <w:rFonts w:ascii="Times New Roman" w:eastAsia="Times New Roman" w:hAnsi="Times New Roman" w:cs="Times New Roman"/>
          <w:sz w:val="24"/>
          <w:szCs w:val="24"/>
          <w:lang w:val="nn-NO"/>
        </w:rPr>
      </w:pPr>
    </w:p>
    <w:p w:rsidR="00D76CFE" w:rsidRPr="00D76CFE" w:rsidRDefault="00D76CFE" w:rsidP="00D76CFE">
      <w:pPr>
        <w:numPr>
          <w:ilvl w:val="0"/>
          <w:numId w:val="2"/>
        </w:num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I samband med utviding eller nyetablering av barnehage må det søkjast om</w:t>
      </w:r>
    </w:p>
    <w:p w:rsidR="00D76CFE" w:rsidRPr="00D76CFE" w:rsidRDefault="00D76CFE" w:rsidP="00D76CFE">
      <w:pPr>
        <w:ind w:firstLine="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førehandsgodkjenning før det vert søkt om finansiering etter</w:t>
      </w:r>
    </w:p>
    <w:p w:rsidR="00D76CFE" w:rsidRPr="00D76CFE" w:rsidRDefault="00D76CFE" w:rsidP="00D76CFE">
      <w:pPr>
        <w:ind w:firstLine="708"/>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Barnehagelova §14.</w:t>
      </w:r>
    </w:p>
    <w:p w:rsidR="00D76CFE" w:rsidRPr="00D76CFE" w:rsidRDefault="00D76CFE" w:rsidP="00D76CFE">
      <w:pPr>
        <w:ind w:firstLine="708"/>
        <w:rPr>
          <w:rFonts w:ascii="Times New Roman" w:eastAsia="Times New Roman" w:hAnsi="Times New Roman" w:cs="Times New Roman"/>
          <w:sz w:val="24"/>
          <w:szCs w:val="24"/>
          <w:lang w:val="nn-NO"/>
        </w:rPr>
      </w:pPr>
    </w:p>
    <w:p w:rsidR="00D76CFE" w:rsidRPr="00D76CFE" w:rsidRDefault="00D76CFE" w:rsidP="00D76CFE">
      <w:pPr>
        <w:rPr>
          <w:rFonts w:ascii="Times New Roman" w:eastAsia="Times New Roman" w:hAnsi="Times New Roman" w:cs="Times New Roman"/>
          <w:b/>
          <w:bCs/>
          <w:i/>
          <w:sz w:val="24"/>
          <w:szCs w:val="24"/>
          <w:lang w:val="nn-NO"/>
        </w:rPr>
      </w:pPr>
      <w:r w:rsidRPr="00D76CFE">
        <w:rPr>
          <w:rFonts w:ascii="Times New Roman" w:eastAsia="Times New Roman" w:hAnsi="Times New Roman" w:cs="Times New Roman"/>
          <w:b/>
          <w:bCs/>
          <w:i/>
          <w:sz w:val="24"/>
          <w:szCs w:val="24"/>
          <w:lang w:val="nn-NO"/>
        </w:rPr>
        <w:t>§ 13.Tilbakebetaling av tilskudd</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kan fatte vedtak om tilbakebetaling mot private barnehager som grunnet feil fra</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barnehagens side, mottar høyere tilskudd enn den har krav på.</w:t>
      </w:r>
    </w:p>
    <w:p w:rsidR="00D76CFE" w:rsidRPr="00772787" w:rsidRDefault="00D76CFE" w:rsidP="00D76CFE">
      <w:pPr>
        <w:rPr>
          <w:rFonts w:ascii="Times New Roman" w:eastAsia="Times New Roman" w:hAnsi="Times New Roman" w:cs="Times New Roman"/>
          <w:b/>
          <w:bCs/>
          <w:sz w:val="24"/>
          <w:szCs w:val="24"/>
        </w:rPr>
      </w:pPr>
    </w:p>
    <w:p w:rsidR="00D76CFE" w:rsidRPr="00772787" w:rsidRDefault="00D76CFE" w:rsidP="00D76CFE">
      <w:pPr>
        <w:rPr>
          <w:rFonts w:ascii="Times New Roman" w:eastAsia="Times New Roman" w:hAnsi="Times New Roman" w:cs="Times New Roman"/>
          <w:b/>
          <w:bCs/>
          <w:sz w:val="24"/>
          <w:szCs w:val="24"/>
        </w:rPr>
      </w:pPr>
      <w:r w:rsidRPr="00772787">
        <w:rPr>
          <w:rFonts w:ascii="Times New Roman" w:eastAsia="Times New Roman" w:hAnsi="Times New Roman" w:cs="Times New Roman"/>
          <w:b/>
          <w:bCs/>
          <w:sz w:val="24"/>
          <w:szCs w:val="24"/>
        </w:rPr>
        <w:t>§ 14.Klage til fylkesmannen</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Fylkesmannen er klageinstans for kommunens vedtak etter § 1, § 4 fjerde ledd, § 6 første ledd,</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 9 og § 13.</w:t>
      </w:r>
    </w:p>
    <w:p w:rsidR="00D76CFE" w:rsidRPr="00772787" w:rsidRDefault="00D76CFE" w:rsidP="00D76CFE">
      <w:pPr>
        <w:rPr>
          <w:rFonts w:ascii="Times New Roman" w:eastAsia="Times New Roman" w:hAnsi="Times New Roman" w:cs="Times New Roman"/>
          <w:sz w:val="24"/>
          <w:szCs w:val="24"/>
        </w:rPr>
      </w:pP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15.Refusjon for barn fra andre kommuner</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Kommuner som har private barnehager med barn som er folkeregistrert i en annen kommune,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har rett til refusjon for barnehageplassen fra kommunen der barnet er folkeregistrert.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Kommunen skal bruke satser for drift og kapital fastsatt av departementet i beregningen av</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refusjonskravet, og gjøre fratrekk etter § 11 første ledd.</w:t>
      </w: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b/>
          <w:sz w:val="24"/>
          <w:szCs w:val="24"/>
        </w:rPr>
      </w:pPr>
      <w:r w:rsidRPr="00772787">
        <w:rPr>
          <w:rFonts w:ascii="Times New Roman" w:eastAsia="Times New Roman" w:hAnsi="Times New Roman" w:cs="Times New Roman"/>
          <w:b/>
          <w:sz w:val="24"/>
          <w:szCs w:val="24"/>
        </w:rPr>
        <w:t>Øygarden kommune:</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 xml:space="preserve">Øygarden kommune sender refusjonskrav til nabokommunar som har barn i barnehagane i Øygarden kommune to gonger i året. </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 xml:space="preserve"> </w:t>
      </w:r>
    </w:p>
    <w:p w:rsidR="00D76CFE" w:rsidRPr="00772787" w:rsidRDefault="00D76CFE" w:rsidP="00D76CFE">
      <w:pPr>
        <w:rPr>
          <w:rFonts w:ascii="Times New Roman" w:eastAsia="Times New Roman" w:hAnsi="Times New Roman" w:cs="Times New Roman"/>
          <w:b/>
          <w:bCs/>
          <w:i/>
          <w:sz w:val="24"/>
          <w:szCs w:val="24"/>
        </w:rPr>
      </w:pPr>
      <w:r w:rsidRPr="00772787">
        <w:rPr>
          <w:rFonts w:ascii="Times New Roman" w:eastAsia="Times New Roman" w:hAnsi="Times New Roman" w:cs="Times New Roman"/>
          <w:b/>
          <w:bCs/>
          <w:i/>
          <w:sz w:val="24"/>
          <w:szCs w:val="24"/>
        </w:rPr>
        <w:t>§ 16.Kommunesammenslåing</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Ved kommunesammenslåing skal den nye kommunen beregne tilskuddet til private</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barnehager ut fra den tidligere kommunens regnskap og barnetall i to år etter at</w:t>
      </w:r>
    </w:p>
    <w:p w:rsidR="00D76CFE" w:rsidRPr="00772787" w:rsidRDefault="00D76CFE" w:rsidP="00D76CFE">
      <w:pPr>
        <w:rPr>
          <w:rFonts w:ascii="Times New Roman" w:eastAsia="Times New Roman" w:hAnsi="Times New Roman" w:cs="Times New Roman"/>
          <w:i/>
          <w:sz w:val="24"/>
          <w:szCs w:val="24"/>
        </w:rPr>
      </w:pPr>
      <w:r w:rsidRPr="00772787">
        <w:rPr>
          <w:rFonts w:ascii="Times New Roman" w:eastAsia="Times New Roman" w:hAnsi="Times New Roman" w:cs="Times New Roman"/>
          <w:i/>
          <w:sz w:val="24"/>
          <w:szCs w:val="24"/>
        </w:rPr>
        <w:t>kommunesammenslåingen er gjennomført.</w:t>
      </w: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i/>
          <w:sz w:val="24"/>
          <w:szCs w:val="24"/>
        </w:rPr>
      </w:pPr>
    </w:p>
    <w:p w:rsidR="00D76CFE" w:rsidRPr="00772787" w:rsidRDefault="00D76CFE" w:rsidP="00D76CFE">
      <w:pPr>
        <w:rPr>
          <w:rFonts w:ascii="Times New Roman" w:eastAsia="Times New Roman" w:hAnsi="Times New Roman" w:cs="Times New Roman"/>
          <w:b/>
          <w:i/>
          <w:sz w:val="24"/>
          <w:szCs w:val="24"/>
        </w:rPr>
      </w:pPr>
      <w:r w:rsidRPr="00772787">
        <w:rPr>
          <w:rFonts w:ascii="Times New Roman" w:eastAsia="Times New Roman" w:hAnsi="Times New Roman" w:cs="Times New Roman"/>
          <w:b/>
          <w:i/>
          <w:sz w:val="24"/>
          <w:szCs w:val="24"/>
        </w:rPr>
        <w:t>Andre tilskott- og moderasjonsordingar:</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 xml:space="preserve">I samsvar med </w:t>
      </w:r>
      <w:r w:rsidRPr="00772787">
        <w:rPr>
          <w:rFonts w:ascii="Times New Roman" w:eastAsia="Times New Roman" w:hAnsi="Times New Roman" w:cs="Times New Roman"/>
          <w:i/>
          <w:sz w:val="24"/>
          <w:szCs w:val="24"/>
        </w:rPr>
        <w:t>Barnehagelova §15</w:t>
      </w:r>
      <w:r w:rsidRPr="00772787">
        <w:rPr>
          <w:rFonts w:ascii="Times New Roman" w:eastAsia="Times New Roman" w:hAnsi="Times New Roman" w:cs="Times New Roman"/>
          <w:sz w:val="24"/>
          <w:szCs w:val="24"/>
        </w:rPr>
        <w:t xml:space="preserve"> og </w:t>
      </w:r>
      <w:r w:rsidRPr="00772787">
        <w:rPr>
          <w:rFonts w:ascii="Times New Roman" w:eastAsia="Times New Roman" w:hAnsi="Times New Roman" w:cs="Times New Roman"/>
          <w:i/>
          <w:sz w:val="24"/>
          <w:szCs w:val="24"/>
        </w:rPr>
        <w:t>Forskrift om foreldrebetaling i barnehagar</w:t>
      </w:r>
      <w:r w:rsidRPr="00772787">
        <w:rPr>
          <w:rFonts w:ascii="Times New Roman" w:eastAsia="Times New Roman" w:hAnsi="Times New Roman" w:cs="Times New Roman"/>
          <w:sz w:val="24"/>
          <w:szCs w:val="24"/>
        </w:rPr>
        <w:t xml:space="preserve"> utbetalar Øygarden kommune refusjon for redusert foreldrebetaling og søskenmoderasjon til private barnehagar 2 gangar i året. </w:t>
      </w:r>
    </w:p>
    <w:p w:rsidR="00D76CFE" w:rsidRPr="00772787" w:rsidRDefault="00D76CFE" w:rsidP="00D76CFE">
      <w:pPr>
        <w:rPr>
          <w:rFonts w:ascii="Times New Roman" w:eastAsia="Times New Roman" w:hAnsi="Times New Roman" w:cs="Times New Roman"/>
          <w:sz w:val="24"/>
          <w:szCs w:val="24"/>
        </w:rPr>
      </w:pPr>
    </w:p>
    <w:p w:rsidR="00D76CFE" w:rsidRPr="00772787" w:rsidRDefault="00D76CFE" w:rsidP="00D76CFE">
      <w:pPr>
        <w:rPr>
          <w:rFonts w:ascii="Times New Roman" w:eastAsia="Times New Roman" w:hAnsi="Times New Roman" w:cs="Times New Roman"/>
          <w:b/>
          <w:i/>
          <w:sz w:val="24"/>
          <w:szCs w:val="24"/>
        </w:rPr>
      </w:pPr>
      <w:r w:rsidRPr="00772787">
        <w:rPr>
          <w:rFonts w:ascii="Times New Roman" w:eastAsia="Times New Roman" w:hAnsi="Times New Roman" w:cs="Times New Roman"/>
          <w:b/>
          <w:i/>
          <w:sz w:val="24"/>
          <w:szCs w:val="24"/>
        </w:rPr>
        <w:t xml:space="preserve">Trer i kraft: </w:t>
      </w:r>
    </w:p>
    <w:p w:rsidR="00D76CFE" w:rsidRPr="00772787" w:rsidRDefault="00D76CFE" w:rsidP="00D76CFE">
      <w:pPr>
        <w:rPr>
          <w:rFonts w:ascii="Times New Roman" w:eastAsia="Times New Roman" w:hAnsi="Times New Roman" w:cs="Times New Roman"/>
          <w:sz w:val="24"/>
          <w:szCs w:val="24"/>
        </w:rPr>
      </w:pPr>
      <w:r w:rsidRPr="00772787">
        <w:rPr>
          <w:rFonts w:ascii="Times New Roman" w:eastAsia="Times New Roman" w:hAnsi="Times New Roman" w:cs="Times New Roman"/>
          <w:sz w:val="24"/>
          <w:szCs w:val="24"/>
        </w:rPr>
        <w:t>Lokale retningsliner for tildeling av tilskott til private barnehagar i Øygarden kommune vert vedtekne av kommunestyret. Retningslinene gjeld frå 01.01.2020.</w:t>
      </w:r>
    </w:p>
    <w:p w:rsidR="00D76CFE" w:rsidRPr="00772787" w:rsidRDefault="00D76CFE" w:rsidP="00D76CFE">
      <w:pPr>
        <w:rPr>
          <w:rFonts w:ascii="Times New Roman" w:eastAsia="Times New Roman" w:hAnsi="Times New Roman" w:cs="Times New Roman"/>
          <w:sz w:val="24"/>
          <w:szCs w:val="24"/>
        </w:rPr>
      </w:pPr>
    </w:p>
    <w:p w:rsidR="00D76CFE" w:rsidRPr="00D76CFE" w:rsidRDefault="00D76CFE" w:rsidP="00D76CFE">
      <w:pPr>
        <w:rPr>
          <w:rFonts w:ascii="Times New Roman" w:eastAsia="Times New Roman" w:hAnsi="Times New Roman" w:cs="Times New Roman"/>
          <w:b/>
          <w:i/>
          <w:sz w:val="24"/>
          <w:szCs w:val="24"/>
          <w:lang w:val="nn-NO"/>
        </w:rPr>
      </w:pPr>
      <w:r w:rsidRPr="00D76CFE">
        <w:rPr>
          <w:rFonts w:ascii="Times New Roman" w:eastAsia="Times New Roman" w:hAnsi="Times New Roman" w:cs="Times New Roman"/>
          <w:b/>
          <w:i/>
          <w:sz w:val="24"/>
          <w:szCs w:val="24"/>
          <w:lang w:val="nn-NO"/>
        </w:rPr>
        <w:t xml:space="preserve">Revidering: </w:t>
      </w:r>
    </w:p>
    <w:p w:rsidR="00D76CFE" w:rsidRPr="00D76CFE" w:rsidRDefault="00D76CFE" w:rsidP="00D76CFE">
      <w:pPr>
        <w:rPr>
          <w:rFonts w:ascii="Times New Roman" w:eastAsia="Times New Roman" w:hAnsi="Times New Roman" w:cs="Times New Roman"/>
          <w:sz w:val="24"/>
          <w:szCs w:val="24"/>
          <w:lang w:val="nn-NO"/>
        </w:rPr>
      </w:pPr>
      <w:r w:rsidRPr="00D76CFE">
        <w:rPr>
          <w:rFonts w:ascii="Times New Roman" w:eastAsia="Times New Roman" w:hAnsi="Times New Roman" w:cs="Times New Roman"/>
          <w:sz w:val="24"/>
          <w:szCs w:val="24"/>
          <w:lang w:val="nn-NO"/>
        </w:rPr>
        <w:t xml:space="preserve">Dei lokale retningslinene vert revidert etter behov. </w:t>
      </w:r>
    </w:p>
    <w:p w:rsidR="00D151C8" w:rsidRPr="00D76CFE" w:rsidRDefault="00D151C8">
      <w:pPr>
        <w:rPr>
          <w:lang w:val="nn-NO"/>
        </w:rPr>
      </w:pPr>
    </w:p>
    <w:sectPr w:rsidR="00D151C8" w:rsidRPr="00D76CFE" w:rsidSect="00851346">
      <w:head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FF" w:rsidRDefault="00B108FF" w:rsidP="00942970">
      <w:r>
        <w:separator/>
      </w:r>
    </w:p>
  </w:endnote>
  <w:endnote w:type="continuationSeparator" w:id="0">
    <w:p w:rsidR="00B108FF" w:rsidRDefault="00B108FF" w:rsidP="0094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FF" w:rsidRDefault="00B108FF" w:rsidP="00942970">
      <w:r>
        <w:separator/>
      </w:r>
    </w:p>
  </w:footnote>
  <w:footnote w:type="continuationSeparator" w:id="0">
    <w:p w:rsidR="00B108FF" w:rsidRDefault="00B108FF" w:rsidP="0094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70" w:rsidRDefault="00942970" w:rsidP="00942970">
    <w:pPr>
      <w:pStyle w:val="Topptekst"/>
    </w:pPr>
    <w:r>
      <w:rPr>
        <w:noProof/>
        <w:lang w:eastAsia="nb-NO"/>
      </w:rPr>
      <w:drawing>
        <wp:anchor distT="0" distB="0" distL="114300" distR="114300" simplePos="0" relativeHeight="251658240" behindDoc="1" locked="0" layoutInCell="1" allowOverlap="1" wp14:anchorId="0B377753" wp14:editId="69E9624C">
          <wp:simplePos x="903111" y="451556"/>
          <wp:positionH relativeFrom="page">
            <wp:align>left</wp:align>
          </wp:positionH>
          <wp:positionV relativeFrom="page">
            <wp:align>top</wp:align>
          </wp:positionV>
          <wp:extent cx="7581600" cy="10724400"/>
          <wp:effectExtent l="0" t="0" r="635"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_Word_dokument_A4_innha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p w:rsidR="00942970" w:rsidRDefault="009429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68FC"/>
    <w:multiLevelType w:val="hybridMultilevel"/>
    <w:tmpl w:val="44A6E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C3372C"/>
    <w:multiLevelType w:val="hybridMultilevel"/>
    <w:tmpl w:val="6F48A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C8"/>
    <w:rsid w:val="00000291"/>
    <w:rsid w:val="0040515B"/>
    <w:rsid w:val="00772787"/>
    <w:rsid w:val="007E4DAA"/>
    <w:rsid w:val="00851346"/>
    <w:rsid w:val="00942970"/>
    <w:rsid w:val="00A74C5D"/>
    <w:rsid w:val="00B108FF"/>
    <w:rsid w:val="00D151C8"/>
    <w:rsid w:val="00D76CFE"/>
    <w:rsid w:val="00DD1F88"/>
    <w:rsid w:val="00F06896"/>
    <w:rsid w:val="00F2285E"/>
    <w:rsid w:val="00F939B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1FC680-3D33-4718-B08C-4E2A6978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42970"/>
    <w:pPr>
      <w:tabs>
        <w:tab w:val="center" w:pos="4536"/>
        <w:tab w:val="right" w:pos="9072"/>
      </w:tabs>
    </w:pPr>
  </w:style>
  <w:style w:type="character" w:customStyle="1" w:styleId="TopptekstTegn">
    <w:name w:val="Topptekst Tegn"/>
    <w:basedOn w:val="Standardskriftforavsnitt"/>
    <w:link w:val="Topptekst"/>
    <w:uiPriority w:val="99"/>
    <w:rsid w:val="00942970"/>
  </w:style>
  <w:style w:type="paragraph" w:styleId="Bunntekst">
    <w:name w:val="footer"/>
    <w:basedOn w:val="Normal"/>
    <w:link w:val="BunntekstTegn"/>
    <w:uiPriority w:val="99"/>
    <w:unhideWhenUsed/>
    <w:rsid w:val="00942970"/>
    <w:pPr>
      <w:tabs>
        <w:tab w:val="center" w:pos="4536"/>
        <w:tab w:val="right" w:pos="9072"/>
      </w:tabs>
    </w:pPr>
  </w:style>
  <w:style w:type="character" w:customStyle="1" w:styleId="BunntekstTegn">
    <w:name w:val="Bunntekst Tegn"/>
    <w:basedOn w:val="Standardskriftforavsnitt"/>
    <w:link w:val="Bunntekst"/>
    <w:uiPriority w:val="99"/>
    <w:rsid w:val="00942970"/>
  </w:style>
  <w:style w:type="paragraph" w:styleId="Bobletekst">
    <w:name w:val="Balloon Text"/>
    <w:basedOn w:val="Normal"/>
    <w:link w:val="BobletekstTegn"/>
    <w:uiPriority w:val="99"/>
    <w:semiHidden/>
    <w:unhideWhenUsed/>
    <w:rsid w:val="00942970"/>
    <w:rPr>
      <w:rFonts w:ascii="Tahoma" w:hAnsi="Tahoma" w:cs="Tahoma"/>
      <w:sz w:val="16"/>
      <w:szCs w:val="16"/>
    </w:rPr>
  </w:style>
  <w:style w:type="character" w:customStyle="1" w:styleId="BobletekstTegn">
    <w:name w:val="Bobletekst Tegn"/>
    <w:basedOn w:val="Standardskriftforavsnitt"/>
    <w:link w:val="Bobletekst"/>
    <w:uiPriority w:val="99"/>
    <w:semiHidden/>
    <w:rsid w:val="00942970"/>
    <w:rPr>
      <w:rFonts w:ascii="Tahoma" w:hAnsi="Tahoma" w:cs="Tahoma"/>
      <w:sz w:val="16"/>
      <w:szCs w:val="16"/>
    </w:rPr>
  </w:style>
  <w:style w:type="paragraph" w:styleId="Ingenmellomrom">
    <w:name w:val="No Spacing"/>
    <w:uiPriority w:val="1"/>
    <w:qFormat/>
    <w:rsid w:val="00D151C8"/>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ber\Downloads\MAL_Word_Dokument_Barn_parapl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MAL_Word_Dokument_Barn_paraply</Template>
  <TotalTime>1</TotalTime>
  <Pages>9</Pages>
  <Words>2511</Words>
  <Characters>13310</Characters>
  <Application>Microsoft Office Word</Application>
  <DocSecurity>4</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Fjell kommune</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Bergsvik</dc:creator>
  <cp:lastModifiedBy>Janne Digranes Weidemann</cp:lastModifiedBy>
  <cp:revision>2</cp:revision>
  <dcterms:created xsi:type="dcterms:W3CDTF">2020-03-04T08:34:00Z</dcterms:created>
  <dcterms:modified xsi:type="dcterms:W3CDTF">2020-03-04T08:34:00Z</dcterms:modified>
</cp:coreProperties>
</file>